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DE79C1E" w:rsidR="005704FD" w:rsidRPr="00ED5C7F" w:rsidRDefault="00D75F61" w:rsidP="00ED5C7F">
      <w:pPr>
        <w:pStyle w:val="BodyText"/>
        <w:ind w:left="-620"/>
        <w:rPr>
          <w:rFonts w:ascii="Arial" w:hAnsi="Arial" w:cs="Arial"/>
          <w:sz w:val="20"/>
        </w:rPr>
      </w:pPr>
      <w:r w:rsidRPr="00ED5C7F">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5CC3C1EA">
                <wp:simplePos x="0" y="0"/>
                <wp:positionH relativeFrom="column">
                  <wp:posOffset>299720</wp:posOffset>
                </wp:positionH>
                <wp:positionV relativeFrom="page">
                  <wp:posOffset>2552700</wp:posOffset>
                </wp:positionV>
                <wp:extent cx="9541510" cy="4945380"/>
                <wp:effectExtent l="0" t="0" r="0" b="7620"/>
                <wp:wrapNone/>
                <wp:docPr id="2086567463" name="Text Box 2086567463"/>
                <wp:cNvGraphicFramePr/>
                <a:graphic xmlns:a="http://schemas.openxmlformats.org/drawingml/2006/main">
                  <a:graphicData uri="http://schemas.microsoft.com/office/word/2010/wordprocessingShape">
                    <wps:wsp>
                      <wps:cNvSpPr txBox="1"/>
                      <wps:spPr>
                        <a:xfrm>
                          <a:off x="0" y="0"/>
                          <a:ext cx="9541510" cy="4945380"/>
                        </a:xfrm>
                        <a:prstGeom prst="rect">
                          <a:avLst/>
                        </a:prstGeom>
                        <a:noFill/>
                        <a:ln w="6350">
                          <a:noFill/>
                        </a:ln>
                      </wps:spPr>
                      <wps:txb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369623F" w14:textId="7AE176C8" w:rsidR="00D75F61" w:rsidRPr="00E14092" w:rsidRDefault="001F0205" w:rsidP="00D75F61">
                            <w:pPr>
                              <w:spacing w:before="634" w:line="206" w:lineRule="auto"/>
                              <w:ind w:right="5204"/>
                              <w:rPr>
                                <w:rFonts w:ascii="Manrope" w:hAnsi="Manrope"/>
                                <w:color w:val="FFFFFF" w:themeColor="background1"/>
                                <w:sz w:val="46"/>
                              </w:rPr>
                            </w:pPr>
                            <w:r w:rsidRPr="00E14092">
                              <w:rPr>
                                <w:rFonts w:ascii="Manrope" w:hAnsi="Manrope"/>
                                <w:color w:val="FFFFFF" w:themeColor="background1"/>
                                <w:sz w:val="46"/>
                              </w:rPr>
                              <w:t>Norton College Worcester</w:t>
                            </w:r>
                          </w:p>
                          <w:p w14:paraId="5122A5AC" w14:textId="6E647A58" w:rsidR="001F0205" w:rsidRPr="00235EA8" w:rsidRDefault="00202BC2" w:rsidP="00D75F61">
                            <w:pPr>
                              <w:spacing w:before="634" w:line="206" w:lineRule="auto"/>
                              <w:ind w:right="5204"/>
                              <w:rPr>
                                <w:rFonts w:ascii="Manrope" w:hAnsi="Manrope"/>
                                <w:color w:val="FFFF00"/>
                                <w:sz w:val="46"/>
                              </w:rPr>
                            </w:pPr>
                            <w:r w:rsidRPr="00202BC2">
                              <w:rPr>
                                <w:rFonts w:ascii="Manrope" w:hAnsi="Manrope"/>
                                <w:noProof/>
                                <w:color w:val="FFFF00"/>
                                <w:sz w:val="46"/>
                              </w:rPr>
                              <w:drawing>
                                <wp:inline distT="0" distB="0" distL="0" distR="0" wp14:anchorId="51C299F3" wp14:editId="39FE5DE2">
                                  <wp:extent cx="1485900" cy="906780"/>
                                  <wp:effectExtent l="0" t="0" r="0" b="7620"/>
                                  <wp:docPr id="16465889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906780"/>
                                          </a:xfrm>
                                          <a:prstGeom prst="rect">
                                            <a:avLst/>
                                          </a:prstGeom>
                                          <a:noFill/>
                                          <a:ln>
                                            <a:noFill/>
                                          </a:ln>
                                        </pic:spPr>
                                      </pic:pic>
                                    </a:graphicData>
                                  </a:graphic>
                                </wp:inline>
                              </w:drawing>
                            </w:r>
                          </w:p>
                          <w:p w14:paraId="0CEAFC8E" w14:textId="77777777" w:rsidR="00D75F61" w:rsidRPr="00235EA8" w:rsidRDefault="00D75F61" w:rsidP="00D75F61">
                            <w:pPr>
                              <w:rPr>
                                <w:rFonts w:ascii="Manrope" w:hAnsi="Manrope"/>
                                <w:color w:val="FFF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3.6pt;margin-top:201pt;width:751.3pt;height:389.4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JjGAIAAC0EAAAOAAAAZHJzL2Uyb0RvYy54bWysU11v2yAUfZ+0/4B4XxynTtdYcaqsVaZJ&#10;UVsprfpMMMSWMJcBiZ39+l2w86FuT9Ne4MK93I9zDvP7rlHkIKyrQRc0HY0pEZpDWetdQd9eV1/u&#10;KHGe6ZIp0KKgR+Ho/eLzp3lrcjGBClQpLMEk2uWtKWjlvcmTxPFKNMyNwAiNTgm2YR6PdpeUlrWY&#10;vVHJZDy+TVqwpbHAhXN4+9g76SLml1Jw/yylE56ogmJvPq42rtuwJos5y3eWmarmQxvsH7poWK2x&#10;6DnVI/OM7G39R6qm5hYcSD/i0CQgZc1FnAGnSccfptlUzIg4C4LjzBkm9//S8qfDxrxY4rtv0CGB&#10;AZDWuNzhZZink7YJO3ZK0I8QHs+wic4TjpezaZZOU3Rx9GWzbHpzF4FNLs+Ndf67gIYEo6AWeYlw&#10;scPaeSyJoaeQUE3DqlYqcqM0aQt6ezMdxwdnD75QGh9emg2W77bdMMEWyiMOZqHn3Bm+qrH4mjn/&#10;wiySjA2jcP0zLlIBFoHBoqQC++tv9yEesUcvJS2KpqDu555ZQYn6oZGVWZplQWXxkE2/TvBgrz3b&#10;a4/eNw+AukzxixgezRDv1cmUFpp31PcyVEUX0xxrF9SfzAffSxn/BxfLZQxCXRnm13pjeEgd4AzQ&#10;vnbvzJoBf4/UPcFJXiz/QEMf2xOx3HuQdeQoANyjOuCOmozUDf8niP76HKMuv3zxGwAA//8DAFBL&#10;AwQUAAYACAAAACEAbD+xaeIAAAAMAQAADwAAAGRycy9kb3ducmV2LnhtbEyPQU/DMAyF70j8h8hI&#10;3FiyaoNSmk5TpQkJwWFjF25p47UVjVOabCv8erwTnGzrPT1/L19NrhcnHEPnScN8pkAg1d521GjY&#10;v2/uUhAhGrKm94QavjHAqri+yk1m/Zm2eNrFRnAIhcxoaGMcMilD3aIzYeYHJNYOfnQm8jk20o7m&#10;zOGul4lS99KZjvhDawYsW6w/d0en4aXcvJltlbj0py+fXw/r4Wv/sdT69mZaP4GIOMU/M1zwGR0K&#10;Zqr8kWwQvYbFQ8JOnirhThfDcvHIZSre5qlKQRa5/F+i+AUAAP//AwBQSwECLQAUAAYACAAAACEA&#10;toM4kv4AAADhAQAAEwAAAAAAAAAAAAAAAAAAAAAAW0NvbnRlbnRfVHlwZXNdLnhtbFBLAQItABQA&#10;BgAIAAAAIQA4/SH/1gAAAJQBAAALAAAAAAAAAAAAAAAAAC8BAABfcmVscy8ucmVsc1BLAQItABQA&#10;BgAIAAAAIQDrxbJjGAIAAC0EAAAOAAAAAAAAAAAAAAAAAC4CAABkcnMvZTJvRG9jLnhtbFBLAQIt&#10;ABQABgAIAAAAIQBsP7Fp4gAAAAwBAAAPAAAAAAAAAAAAAAAAAHIEAABkcnMvZG93bnJldi54bWxQ&#10;SwUGAAAAAAQABADzAAAAgQUAAAAA&#10;" filled="f" stroked="f" strokeweight=".5pt">
                <v:textbo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SCHOOL COMMUNICATION POLICY</w:t>
                      </w:r>
                      <w:r w:rsidRPr="003D5418">
                        <w:rPr>
                          <w:rFonts w:ascii="Manrope" w:hAnsi="Manrope"/>
                          <w:color w:val="FFFFFF" w:themeColor="background1"/>
                          <w:spacing w:val="-34"/>
                          <w:sz w:val="96"/>
                          <w:szCs w:val="96"/>
                        </w:rPr>
                        <w:t xml:space="preserve">  </w:t>
                      </w:r>
                    </w:p>
                    <w:p w14:paraId="5369623F" w14:textId="7AE176C8" w:rsidR="00D75F61" w:rsidRPr="00E14092" w:rsidRDefault="001F0205" w:rsidP="00D75F61">
                      <w:pPr>
                        <w:spacing w:before="634" w:line="206" w:lineRule="auto"/>
                        <w:ind w:right="5204"/>
                        <w:rPr>
                          <w:rFonts w:ascii="Manrope" w:hAnsi="Manrope"/>
                          <w:color w:val="FFFFFF" w:themeColor="background1"/>
                          <w:sz w:val="46"/>
                        </w:rPr>
                      </w:pPr>
                      <w:r w:rsidRPr="00E14092">
                        <w:rPr>
                          <w:rFonts w:ascii="Manrope" w:hAnsi="Manrope"/>
                          <w:color w:val="FFFFFF" w:themeColor="background1"/>
                          <w:sz w:val="46"/>
                        </w:rPr>
                        <w:t>Norton College Worcester</w:t>
                      </w:r>
                    </w:p>
                    <w:p w14:paraId="5122A5AC" w14:textId="6E647A58" w:rsidR="001F0205" w:rsidRPr="00235EA8" w:rsidRDefault="00202BC2" w:rsidP="00D75F61">
                      <w:pPr>
                        <w:spacing w:before="634" w:line="206" w:lineRule="auto"/>
                        <w:ind w:right="5204"/>
                        <w:rPr>
                          <w:rFonts w:ascii="Manrope" w:hAnsi="Manrope"/>
                          <w:color w:val="FFFF00"/>
                          <w:sz w:val="46"/>
                        </w:rPr>
                      </w:pPr>
                      <w:r w:rsidRPr="00202BC2">
                        <w:rPr>
                          <w:rFonts w:ascii="Manrope" w:hAnsi="Manrope"/>
                          <w:noProof/>
                          <w:color w:val="FFFF00"/>
                          <w:sz w:val="46"/>
                        </w:rPr>
                        <w:drawing>
                          <wp:inline distT="0" distB="0" distL="0" distR="0" wp14:anchorId="51C299F3" wp14:editId="39FE5DE2">
                            <wp:extent cx="1485900" cy="906780"/>
                            <wp:effectExtent l="0" t="0" r="0" b="7620"/>
                            <wp:docPr id="16465889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906780"/>
                                    </a:xfrm>
                                    <a:prstGeom prst="rect">
                                      <a:avLst/>
                                    </a:prstGeom>
                                    <a:noFill/>
                                    <a:ln>
                                      <a:noFill/>
                                    </a:ln>
                                  </pic:spPr>
                                </pic:pic>
                              </a:graphicData>
                            </a:graphic>
                          </wp:inline>
                        </w:drawing>
                      </w:r>
                    </w:p>
                    <w:p w14:paraId="0CEAFC8E" w14:textId="77777777" w:rsidR="00D75F61" w:rsidRPr="00235EA8" w:rsidRDefault="00D75F61" w:rsidP="00D75F61">
                      <w:pPr>
                        <w:rPr>
                          <w:rFonts w:ascii="Manrope" w:hAnsi="Manrope"/>
                          <w:color w:val="FFFF00"/>
                        </w:rPr>
                      </w:pPr>
                    </w:p>
                  </w:txbxContent>
                </v:textbox>
                <w10:wrap anchory="page"/>
                <w10:anchorlock/>
              </v:shape>
            </w:pict>
          </mc:Fallback>
        </mc:AlternateContent>
      </w:r>
      <w:r w:rsidRPr="00D75F6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01AB7E29">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3"/>
          <w:footerReference w:type="default" r:id="rId14"/>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Pr="006F639D">
              <w:rPr>
                <w:rStyle w:val="Hyperlink"/>
                <w:rFonts w:ascii="Tahoma" w:hAnsi="Tahoma" w:cs="Tahoma"/>
                <w:b/>
                <w:bCs/>
                <w:noProof/>
              </w:rPr>
              <w:t>2.0 HOW WE COMMUNICATE WITH PARENTS AND 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_Toc190979052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3</w:t>
            </w:r>
            <w:r w:rsidRPr="006F639D">
              <w:rPr>
                <w:rFonts w:ascii="Tahoma" w:hAnsi="Tahoma" w:cs="Tahoma"/>
                <w:b/>
                <w:bCs/>
                <w:noProof/>
                <w:webHidden/>
              </w:rPr>
              <w:fldChar w:fldCharType="end"/>
            </w:r>
          </w:hyperlink>
        </w:p>
        <w:p w14:paraId="6EEDCE7A" w14:textId="43A6178B"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Pr="006F639D">
              <w:rPr>
                <w:rStyle w:val="Hyperlink"/>
                <w:rFonts w:ascii="Tahoma" w:hAnsi="Tahoma" w:cs="Tahoma"/>
                <w:b/>
                <w:bCs/>
                <w:noProof/>
              </w:rPr>
              <w:t>3.0 WHAT WE ASK OF PARENTS/CARERS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_Toc190979053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34170D5D" w14:textId="598A7110"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Pr="006F639D">
              <w:rPr>
                <w:rStyle w:val="Hyperlink"/>
                <w:rFonts w:ascii="Tahoma" w:hAnsi="Tahoma" w:cs="Tahoma"/>
                <w:b/>
                <w:bCs/>
                <w:noProof/>
              </w:rPr>
              <w:t>4.0 EXPECTATIONS FOR RESPECTFUL COMMUNICATION</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_Toc190979054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73688A1D" w14:textId="066885F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Pr="006F639D">
              <w:rPr>
                <w:rStyle w:val="Hyperlink"/>
                <w:rFonts w:ascii="Tahoma" w:hAnsi="Tahoma" w:cs="Tahoma"/>
                <w:b/>
                <w:bCs/>
                <w:noProof/>
              </w:rPr>
              <w:t>5.0 PARENTS WITH ADDITIONAL COMMUNICATION NEEDS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_Toc190979055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5</w:t>
            </w:r>
            <w:r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000000">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0"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0"/>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72AD837E"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Most of the above policies can be found on the school’s website </w:t>
      </w:r>
      <w:hyperlink r:id="rId15" w:history="1">
        <w:r w:rsidR="00202BC2" w:rsidRPr="00120945">
          <w:rPr>
            <w:rStyle w:val="Hyperlink"/>
            <w:rFonts w:ascii="Tahoma" w:eastAsia="Aptos" w:hAnsi="Tahoma" w:cs="Tahoma"/>
            <w:kern w:val="22"/>
            <w:lang w:val="en-GB"/>
            <w14:ligatures w14:val="standardContextual"/>
          </w:rPr>
          <w:t>https://www.nortoncollege.org.uk/</w:t>
        </w:r>
      </w:hyperlink>
      <w:r w:rsidR="00202BC2">
        <w:rPr>
          <w:rFonts w:ascii="Tahoma" w:eastAsia="Aptos" w:hAnsi="Tahoma" w:cs="Tahoma"/>
          <w:kern w:val="22"/>
          <w:lang w:val="en-GB"/>
          <w14:ligatures w14:val="standardContextual"/>
        </w:rPr>
        <w:t xml:space="preserve"> </w:t>
      </w:r>
      <w:r w:rsidR="001A700F" w:rsidRPr="006F639D">
        <w:rPr>
          <w:rFonts w:ascii="Tahoma" w:eastAsia="Aptos" w:hAnsi="Tahoma" w:cs="Tahoma"/>
          <w:kern w:val="22"/>
          <w:lang w:val="en-GB"/>
          <w14:ligatures w14:val="standardContextual"/>
        </w:rPr>
        <w:t>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Please note that the terms “our teams” </w:t>
      </w:r>
      <w:proofErr w:type="gramStart"/>
      <w:r w:rsidRPr="006F639D">
        <w:rPr>
          <w:rFonts w:ascii="Tahoma" w:eastAsia="Aptos" w:hAnsi="Tahoma" w:cs="Tahoma"/>
          <w:kern w:val="22"/>
          <w:lang w:val="en-GB"/>
          <w14:ligatures w14:val="standardContextual"/>
        </w:rPr>
        <w:t>and ”team</w:t>
      </w:r>
      <w:proofErr w:type="gramEnd"/>
      <w:r w:rsidRPr="006F639D">
        <w:rPr>
          <w:rFonts w:ascii="Tahoma" w:eastAsia="Aptos" w:hAnsi="Tahoma" w:cs="Tahoma"/>
          <w:kern w:val="22"/>
          <w:lang w:val="en-GB"/>
          <w14:ligatures w14:val="standardContextual"/>
        </w:rPr>
        <w:t xml:space="preserve">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1"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1"/>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147B2D49"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r w:rsidR="00645FAE" w:rsidRPr="006F639D">
        <w:rPr>
          <w:rFonts w:ascii="Tahoma" w:eastAsia="Aptos" w:hAnsi="Tahoma" w:cs="Tahoma"/>
          <w:kern w:val="22"/>
          <w:lang w:val="en-GB"/>
          <w14:ligatures w14:val="standardContextual"/>
        </w:rPr>
        <w:t>T</w:t>
      </w:r>
      <w:r w:rsidR="000B1B42" w:rsidRPr="006F639D">
        <w:rPr>
          <w:rFonts w:ascii="Tahoma" w:eastAsia="Aptos" w:hAnsi="Tahoma" w:cs="Tahoma"/>
          <w:kern w:val="22"/>
          <w14:ligatures w14:val="standardContextual"/>
        </w:rPr>
        <w:t xml:space="preserve">he </w:t>
      </w:r>
      <w:proofErr w:type="spellStart"/>
      <w:r w:rsidR="003545A7" w:rsidRPr="006F639D">
        <w:rPr>
          <w:rFonts w:ascii="Tahoma" w:eastAsia="Aptos" w:hAnsi="Tahoma" w:cs="Tahoma"/>
          <w:kern w:val="22"/>
          <w:lang w:val="en-GB"/>
          <w14:ligatures w14:val="standardContextual"/>
        </w:rPr>
        <w:t>iSams</w:t>
      </w:r>
      <w:proofErr w:type="spellEnd"/>
      <w:r w:rsidR="003545A7" w:rsidRPr="006F639D">
        <w:rPr>
          <w:rFonts w:ascii="Tahoma" w:eastAsia="Aptos" w:hAnsi="Tahoma" w:cs="Tahoma"/>
          <w:kern w:val="22"/>
          <w:lang w:val="en-GB"/>
          <w14:ligatures w14:val="standardContextual"/>
        </w:rPr>
        <w:t xml:space="preserve"> Email Wizard or Parent Portal must be used for all email communication with parents.</w:t>
      </w:r>
    </w:p>
    <w:p w14:paraId="573F929B" w14:textId="29EA3E5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ent only from a central school admin system 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254F1E01" w14:textId="772B2409" w:rsidR="007B63A0" w:rsidRPr="00E14092" w:rsidRDefault="00DD5D43" w:rsidP="00805978">
      <w:pPr>
        <w:pStyle w:val="ListParagraph"/>
        <w:widowControl/>
        <w:autoSpaceDE/>
        <w:autoSpaceDN/>
        <w:spacing w:after="40"/>
        <w:ind w:left="284"/>
        <w:jc w:val="both"/>
        <w:rPr>
          <w:rFonts w:ascii="Tahoma" w:eastAsia="Aptos" w:hAnsi="Tahoma" w:cs="Tahoma"/>
          <w:kern w:val="22"/>
          <w:lang w:val="en-GB"/>
          <w14:ligatures w14:val="standardContextual"/>
        </w:rPr>
      </w:pPr>
      <w:r w:rsidRPr="00E14092">
        <w:rPr>
          <w:rFonts w:ascii="Tahoma" w:eastAsia="Aptos" w:hAnsi="Tahoma" w:cs="Tahoma"/>
          <w:kern w:val="22"/>
          <w:lang w:val="en-GB"/>
          <w14:ligatures w14:val="standardContextual"/>
        </w:rPr>
        <w:t>I</w:t>
      </w:r>
      <w:r w:rsidR="0035320B" w:rsidRPr="00E14092">
        <w:rPr>
          <w:rFonts w:ascii="Tahoma" w:eastAsia="Aptos" w:hAnsi="Tahoma" w:cs="Tahoma"/>
          <w:kern w:val="22"/>
          <w:lang w:val="en-GB"/>
          <w14:ligatures w14:val="standardContextual"/>
        </w:rPr>
        <w:t>n-person mee</w:t>
      </w:r>
      <w:r w:rsidRPr="00E14092">
        <w:rPr>
          <w:rFonts w:ascii="Tahoma" w:eastAsia="Aptos" w:hAnsi="Tahoma" w:cs="Tahoma"/>
          <w:kern w:val="22"/>
          <w:lang w:val="en-GB"/>
          <w14:ligatures w14:val="standardContextual"/>
        </w:rPr>
        <w:t xml:space="preserve">tings at the school site </w:t>
      </w:r>
      <w:r w:rsidR="00106BEF" w:rsidRPr="00E14092">
        <w:rPr>
          <w:rFonts w:ascii="Tahoma" w:eastAsia="Aptos" w:hAnsi="Tahoma" w:cs="Tahoma"/>
          <w:kern w:val="22"/>
          <w:lang w:val="en-GB"/>
          <w14:ligatures w14:val="standardContextual"/>
        </w:rPr>
        <w:t xml:space="preserve">must be pre-arranged </w:t>
      </w:r>
      <w:r w:rsidR="00D0149B" w:rsidRPr="00E14092">
        <w:rPr>
          <w:rFonts w:ascii="Tahoma" w:eastAsia="Aptos" w:hAnsi="Tahoma" w:cs="Tahoma"/>
          <w:kern w:val="22"/>
          <w:lang w:val="en-GB"/>
          <w14:ligatures w14:val="standardContextual"/>
        </w:rPr>
        <w:t>by appointment only</w:t>
      </w:r>
      <w:r w:rsidR="00106BEF" w:rsidRPr="00E14092">
        <w:rPr>
          <w:rFonts w:ascii="Tahoma" w:eastAsia="Aptos" w:hAnsi="Tahoma" w:cs="Tahoma"/>
          <w:kern w:val="22"/>
          <w:lang w:val="en-GB"/>
          <w14:ligatures w14:val="standardContextual"/>
        </w:rPr>
        <w:t xml:space="preserve"> and the </w:t>
      </w:r>
      <w:r w:rsidR="00281E1B" w:rsidRPr="00E14092">
        <w:rPr>
          <w:rFonts w:ascii="Tahoma" w:eastAsia="Aptos" w:hAnsi="Tahoma" w:cs="Tahoma"/>
          <w:kern w:val="22"/>
          <w:lang w:val="en-GB"/>
          <w14:ligatures w14:val="standardContextual"/>
        </w:rPr>
        <w:t xml:space="preserve">school site </w:t>
      </w:r>
      <w:r w:rsidR="00903351" w:rsidRPr="00E14092">
        <w:rPr>
          <w:rFonts w:ascii="Tahoma" w:eastAsia="Aptos" w:hAnsi="Tahoma" w:cs="Tahoma"/>
          <w:kern w:val="22"/>
          <w:lang w:val="en-GB"/>
          <w14:ligatures w14:val="standardContextual"/>
        </w:rPr>
        <w:t xml:space="preserve">security and safeguarding </w:t>
      </w:r>
      <w:r w:rsidR="00281E1B" w:rsidRPr="00E14092">
        <w:rPr>
          <w:rFonts w:ascii="Tahoma" w:eastAsia="Aptos" w:hAnsi="Tahoma" w:cs="Tahoma"/>
          <w:kern w:val="22"/>
          <w:lang w:val="en-GB"/>
          <w14:ligatures w14:val="standardContextual"/>
        </w:rPr>
        <w:t xml:space="preserve">procedures must be </w:t>
      </w:r>
      <w:proofErr w:type="gramStart"/>
      <w:r w:rsidR="00903351" w:rsidRPr="00E14092">
        <w:rPr>
          <w:rFonts w:ascii="Tahoma" w:eastAsia="Aptos" w:hAnsi="Tahoma" w:cs="Tahoma"/>
          <w:kern w:val="22"/>
          <w:lang w:val="en-GB"/>
          <w14:ligatures w14:val="standardContextual"/>
        </w:rPr>
        <w:t>adhered to at all times</w:t>
      </w:r>
      <w:proofErr w:type="gramEnd"/>
      <w:r w:rsidR="00106BEF" w:rsidRPr="00E14092">
        <w:rPr>
          <w:rFonts w:ascii="Tahoma" w:eastAsia="Aptos" w:hAnsi="Tahoma" w:cs="Tahoma"/>
          <w:kern w:val="22"/>
          <w:lang w:val="en-GB"/>
          <w14:ligatures w14:val="standardContextual"/>
        </w:rPr>
        <w:t xml:space="preserve"> when at the site.</w:t>
      </w:r>
    </w:p>
    <w:p w14:paraId="50438F23" w14:textId="6C3B5D20" w:rsidR="007B63A0" w:rsidRPr="006F639D" w:rsidRDefault="004C56CC" w:rsidP="00805978">
      <w:pPr>
        <w:pStyle w:val="ListParagraph"/>
        <w:widowControl/>
        <w:numPr>
          <w:ilvl w:val="0"/>
          <w:numId w:val="15"/>
        </w:numPr>
        <w:autoSpaceDE/>
        <w:autoSpaceDN/>
        <w:spacing w:after="40"/>
        <w:ind w:left="284" w:hanging="284"/>
        <w:jc w:val="both"/>
        <w:rPr>
          <w:rFonts w:ascii="Tahoma" w:eastAsia="Aptos" w:hAnsi="Tahoma" w:cs="Tahoma"/>
          <w:kern w:val="22"/>
          <w:highlight w:val="yellow"/>
          <w:lang w:val="en-GB"/>
          <w14:ligatures w14:val="standardContextual"/>
        </w:rPr>
      </w:pPr>
      <w:r w:rsidRPr="00E14092">
        <w:rPr>
          <w:rFonts w:ascii="Tahoma" w:eastAsia="Aptos" w:hAnsi="Tahoma" w:cs="Tahoma"/>
          <w:b/>
          <w:bCs/>
          <w:kern w:val="22"/>
          <w:lang w:val="en-GB"/>
          <w14:ligatures w14:val="standardContextual"/>
        </w:rPr>
        <w:t xml:space="preserve">School Based and/or </w:t>
      </w:r>
      <w:r w:rsidR="007B63A0" w:rsidRPr="00E14092">
        <w:rPr>
          <w:rFonts w:ascii="Tahoma" w:eastAsia="Aptos" w:hAnsi="Tahoma" w:cs="Tahoma"/>
          <w:b/>
          <w:bCs/>
          <w:kern w:val="22"/>
          <w:lang w:val="en-GB"/>
          <w14:ligatures w14:val="standardContextual"/>
        </w:rPr>
        <w:t>Classroom-Based Apps</w:t>
      </w:r>
      <w:r w:rsidR="00343510" w:rsidRPr="00E14092">
        <w:rPr>
          <w:rFonts w:ascii="Tahoma" w:eastAsia="Aptos" w:hAnsi="Tahoma" w:cs="Tahoma"/>
          <w:b/>
          <w:bCs/>
          <w:kern w:val="22"/>
          <w:lang w:val="en-GB"/>
          <w14:ligatures w14:val="standardContextual"/>
        </w:rPr>
        <w:t xml:space="preserve"> </w:t>
      </w:r>
      <w:r w:rsidR="00343510" w:rsidRPr="00E14092">
        <w:rPr>
          <w:rFonts w:ascii="Tahoma" w:eastAsia="Aptos" w:hAnsi="Tahoma" w:cs="Tahoma"/>
          <w:kern w:val="22"/>
          <w:lang w:val="en-GB"/>
          <w14:ligatures w14:val="standardContextual"/>
        </w:rPr>
        <w:t>- u</w:t>
      </w:r>
      <w:r w:rsidR="007B63A0" w:rsidRPr="00E14092">
        <w:rPr>
          <w:rFonts w:ascii="Tahoma" w:eastAsia="Aptos" w:hAnsi="Tahoma" w:cs="Tahoma"/>
          <w:kern w:val="22"/>
          <w:lang w:val="en-GB"/>
          <w14:ligatures w14:val="standardContextual"/>
        </w:rPr>
        <w:t>sed to share updates, homework assignments, and</w:t>
      </w:r>
      <w:r w:rsidR="007B63A0" w:rsidRPr="006F639D">
        <w:rPr>
          <w:rFonts w:ascii="Tahoma" w:eastAsia="Aptos" w:hAnsi="Tahoma" w:cs="Tahoma"/>
          <w:kern w:val="22"/>
          <w:lang w:val="en-GB"/>
          <w14:ligatures w14:val="standardContextual"/>
        </w:rPr>
        <w:t xml:space="preserve"> direct communication between parents</w:t>
      </w:r>
      <w:r w:rsidR="00343510" w:rsidRPr="006F639D">
        <w:rPr>
          <w:rFonts w:ascii="Tahoma" w:eastAsia="Aptos" w:hAnsi="Tahoma" w:cs="Tahoma"/>
          <w:kern w:val="22"/>
          <w:lang w:val="en-GB"/>
          <w14:ligatures w14:val="standardContextual"/>
        </w:rPr>
        <w:t>/carers</w:t>
      </w:r>
      <w:r w:rsidR="007B63A0" w:rsidRPr="006F639D">
        <w:rPr>
          <w:rFonts w:ascii="Tahoma" w:eastAsia="Aptos" w:hAnsi="Tahoma" w:cs="Tahoma"/>
          <w:kern w:val="22"/>
          <w:lang w:val="en-GB"/>
          <w14:ligatures w14:val="standardContextual"/>
        </w:rPr>
        <w:t xml:space="preserve"> and </w:t>
      </w:r>
      <w:r w:rsidR="00F62F23" w:rsidRPr="006F639D">
        <w:rPr>
          <w:rFonts w:ascii="Tahoma" w:eastAsia="Aptos" w:hAnsi="Tahoma" w:cs="Tahoma"/>
          <w:kern w:val="22"/>
          <w:lang w:val="en-GB"/>
          <w14:ligatures w14:val="standardContextual"/>
        </w:rPr>
        <w:t>school/</w:t>
      </w:r>
      <w:r w:rsidR="007B63A0" w:rsidRPr="006F639D">
        <w:rPr>
          <w:rFonts w:ascii="Tahoma" w:eastAsia="Aptos" w:hAnsi="Tahoma" w:cs="Tahoma"/>
          <w:kern w:val="22"/>
          <w:lang w:val="en-GB"/>
          <w14:ligatures w14:val="standardContextual"/>
        </w:rPr>
        <w:t>teachers</w:t>
      </w:r>
      <w:r w:rsidR="00AC4EA6" w:rsidRPr="006F639D">
        <w:rPr>
          <w:rFonts w:ascii="Tahoma" w:eastAsia="Aptos" w:hAnsi="Tahoma" w:cs="Tahoma"/>
          <w:kern w:val="22"/>
          <w:lang w:val="en-GB"/>
          <w14:ligatures w14:val="standardContextual"/>
        </w:rPr>
        <w:t xml:space="preserve">, including </w:t>
      </w:r>
      <w:r w:rsidR="00D57A26" w:rsidRPr="00D57A26">
        <w:rPr>
          <w:rFonts w:ascii="Tahoma" w:eastAsia="Aptos" w:hAnsi="Tahoma" w:cs="Tahoma"/>
          <w:kern w:val="22"/>
          <w:lang w:val="en-GB"/>
          <w14:ligatures w14:val="standardContextual"/>
        </w:rPr>
        <w:t>ISAMS</w:t>
      </w:r>
      <w:r w:rsidR="00671BFA">
        <w:rPr>
          <w:rFonts w:ascii="Tahoma" w:eastAsia="Aptos" w:hAnsi="Tahoma" w:cs="Tahoma"/>
          <w:kern w:val="22"/>
          <w:lang w:val="en-GB"/>
          <w14:ligatures w14:val="standardContextual"/>
        </w:rPr>
        <w:t>.</w:t>
      </w:r>
    </w:p>
    <w:p w14:paraId="0219E767" w14:textId="0055E275"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School </w:t>
      </w:r>
      <w:proofErr w:type="gramStart"/>
      <w:r w:rsidRPr="006F639D">
        <w:rPr>
          <w:rFonts w:ascii="Tahoma" w:eastAsia="Aptos" w:hAnsi="Tahoma" w:cs="Tahoma"/>
          <w:b/>
          <w:bCs/>
          <w:kern w:val="22"/>
          <w:lang w:val="en-GB"/>
          <w14:ligatures w14:val="standardContextual"/>
        </w:rPr>
        <w:t>Calendar</w:t>
      </w:r>
      <w:r w:rsidR="00343510" w:rsidRPr="006F639D">
        <w:rPr>
          <w:rFonts w:ascii="Tahoma" w:eastAsia="Aptos" w:hAnsi="Tahoma" w:cs="Tahoma"/>
          <w:kern w:val="22"/>
          <w:lang w:val="en-GB"/>
          <w14:ligatures w14:val="standardContextual"/>
        </w:rPr>
        <w:t xml:space="preserve">  -</w:t>
      </w:r>
      <w:proofErr w:type="gramEnd"/>
      <w:r w:rsidR="00343510" w:rsidRPr="006F639D">
        <w:rPr>
          <w:rFonts w:ascii="Tahoma" w:eastAsia="Aptos" w:hAnsi="Tahoma" w:cs="Tahoma"/>
          <w:kern w:val="22"/>
          <w:lang w:val="en-GB"/>
          <w14:ligatures w14:val="standardContextual"/>
        </w:rPr>
        <w:t xml:space="preserve"> a</w:t>
      </w:r>
      <w:r w:rsidRPr="006F639D">
        <w:rPr>
          <w:rFonts w:ascii="Tahoma" w:eastAsia="Aptos" w:hAnsi="Tahoma" w:cs="Tahoma"/>
          <w:kern w:val="22"/>
          <w:lang w:val="en-GB"/>
          <w14:ligatures w14:val="standardContextual"/>
        </w:rPr>
        <w:t>vailable on the school website and regularly updated with important dates and events.</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215D5078"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13E4D00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about before and after-school provision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0FEA3210"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The Headteacher</w:t>
      </w:r>
      <w:r w:rsidR="00805978">
        <w:rPr>
          <w:rFonts w:ascii="Tahoma" w:eastAsia="Aptos" w:hAnsi="Tahoma" w:cs="Tahoma"/>
          <w:b/>
          <w:bCs/>
          <w:kern w:val="22"/>
          <w:lang w:val="en-GB"/>
          <w14:ligatures w14:val="standardContextual"/>
        </w:rPr>
        <w:t xml:space="preserve"> or Equivalent</w:t>
      </w:r>
      <w:r w:rsidRPr="006F639D">
        <w:rPr>
          <w:rFonts w:ascii="Tahoma" w:eastAsia="Aptos" w:hAnsi="Tahoma" w:cs="Tahoma"/>
          <w:b/>
          <w:bCs/>
          <w:kern w:val="22"/>
          <w:lang w:val="en-GB"/>
          <w14:ligatures w14:val="standardContextual"/>
        </w:rPr>
        <w:t xml:space="preserve"> 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5DC3ABD6"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D25E2B">
        <w:rPr>
          <w:rFonts w:ascii="Tahoma" w:eastAsia="Aptos" w:hAnsi="Tahoma" w:cs="Tahoma"/>
          <w:kern w:val="22"/>
          <w:lang w:val="en-GB"/>
          <w14:ligatures w14:val="standardContextual"/>
        </w:rPr>
        <w:t>30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5DE56F17" w14:textId="725C710B" w:rsidR="00F300D8"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communication.  Seek support where appropriate to ensure their own communication to parents/carers is positive and respectful.</w:t>
      </w:r>
    </w:p>
    <w:p w14:paraId="2ABB2F3A" w14:textId="77777777" w:rsidR="007D21C1" w:rsidRDefault="007D21C1" w:rsidP="007D21C1">
      <w:pPr>
        <w:widowControl/>
        <w:autoSpaceDE/>
        <w:autoSpaceDN/>
        <w:spacing w:after="80"/>
        <w:jc w:val="both"/>
        <w:rPr>
          <w:rFonts w:ascii="Tahoma" w:eastAsia="Aptos" w:hAnsi="Tahoma" w:cs="Tahoma"/>
          <w:kern w:val="22"/>
          <w:lang w:val="en-GB"/>
          <w14:ligatures w14:val="standardContextual"/>
        </w:rPr>
      </w:pPr>
    </w:p>
    <w:p w14:paraId="70B3D7E3" w14:textId="77777777" w:rsidR="007D21C1" w:rsidRPr="007D21C1" w:rsidRDefault="007D21C1" w:rsidP="007D21C1">
      <w:pPr>
        <w:widowControl/>
        <w:autoSpaceDE/>
        <w:autoSpaceDN/>
        <w:spacing w:after="80"/>
        <w:jc w:val="both"/>
        <w:rPr>
          <w:rFonts w:ascii="Tahoma" w:eastAsia="Aptos" w:hAnsi="Tahoma" w:cs="Tahoma"/>
          <w:kern w:val="22"/>
          <w:lang w:val="en-GB"/>
          <w14:ligatures w14:val="standardContextual"/>
        </w:rPr>
      </w:pP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Supportive:</w:t>
      </w:r>
      <w:r w:rsidRPr="006F639D">
        <w:rPr>
          <w:rFonts w:ascii="Tahoma" w:eastAsia="Aptos" w:hAnsi="Tahoma" w:cs="Tahoma"/>
          <w:kern w:val="22"/>
          <w:lang w:val="en-GB"/>
          <w14:ligatures w14:val="standardContextual"/>
        </w:rPr>
        <w:t xml:space="preserve"> Offer assistance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04ED36F2"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Head to Headteacher.  Safeguarding straight to DSL and Headteacher</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2"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2"/>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3"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3"/>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proofErr w:type="gramStart"/>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goal</w:t>
      </w:r>
      <w:proofErr w:type="gramEnd"/>
      <w:r w:rsidRPr="006F639D">
        <w:rPr>
          <w:rFonts w:ascii="Tahoma" w:eastAsia="Aptos" w:hAnsi="Tahoma" w:cs="Tahoma"/>
          <w:kern w:val="22"/>
          <w:lang w:val="en-GB"/>
          <w14:ligatures w14:val="standardContextual"/>
        </w:rPr>
        <w:t xml:space="preserve">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23D1E86B" w14:textId="77777777" w:rsidR="00D75F61" w:rsidRDefault="00D75F61" w:rsidP="006D4E01">
      <w:pPr>
        <w:widowControl/>
        <w:autoSpaceDE/>
        <w:autoSpaceDN/>
        <w:jc w:val="both"/>
        <w:rPr>
          <w:rFonts w:ascii="Tahoma" w:eastAsia="Aptos" w:hAnsi="Tahoma" w:cs="Tahoma"/>
          <w:kern w:val="22"/>
          <w:lang w:val="en-GB"/>
          <w14:ligatures w14:val="standardContextual"/>
        </w:rPr>
      </w:pPr>
    </w:p>
    <w:p w14:paraId="2E1137BB"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20FA76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1483743"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24C0FEA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4"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4"/>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Pr="006F639D"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781650EB" w14:textId="77777777" w:rsidR="00174657" w:rsidRPr="006F639D" w:rsidRDefault="00174657" w:rsidP="00C51447">
      <w:pPr>
        <w:widowControl/>
        <w:autoSpaceDE/>
        <w:autoSpaceDN/>
        <w:ind w:left="426"/>
        <w:jc w:val="both"/>
        <w:rPr>
          <w:rFonts w:ascii="Tahoma" w:eastAsia="Aptos" w:hAnsi="Tahoma" w:cs="Tahoma"/>
          <w:b/>
          <w:bCs/>
          <w:kern w:val="22"/>
          <w:lang w:val="en-GB"/>
          <w14:ligatures w14:val="standardContextual"/>
        </w:rPr>
      </w:pPr>
    </w:p>
    <w:p w14:paraId="0246DBD2" w14:textId="632E4C74" w:rsidR="00370039" w:rsidRDefault="00370039"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Norton College Worcester</w:t>
      </w:r>
    </w:p>
    <w:p w14:paraId="387E8F24" w14:textId="429DFBBB" w:rsidR="00370039" w:rsidRDefault="00370039"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Crucible Business Park,</w:t>
      </w:r>
    </w:p>
    <w:p w14:paraId="40738839" w14:textId="09C1740E" w:rsidR="00370039" w:rsidRDefault="00370039"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Woodbury Lane</w:t>
      </w:r>
    </w:p>
    <w:p w14:paraId="2802451E" w14:textId="5A1133CA" w:rsidR="00370039" w:rsidRDefault="00370039"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Norton,</w:t>
      </w:r>
    </w:p>
    <w:p w14:paraId="5A926712" w14:textId="22EBE7C9" w:rsidR="00370039" w:rsidRDefault="00370039"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Worcester</w:t>
      </w:r>
    </w:p>
    <w:p w14:paraId="44D98913" w14:textId="5221C139" w:rsidR="00370039" w:rsidRDefault="00370039"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WR5 2BA</w:t>
      </w:r>
    </w:p>
    <w:p w14:paraId="09A5FAC1" w14:textId="77777777" w:rsidR="003C6BB0" w:rsidRDefault="003C6BB0" w:rsidP="00C51447">
      <w:pPr>
        <w:widowControl/>
        <w:autoSpaceDE/>
        <w:autoSpaceDN/>
        <w:jc w:val="both"/>
        <w:rPr>
          <w:rFonts w:ascii="Tahoma" w:eastAsia="Aptos" w:hAnsi="Tahoma" w:cs="Tahoma"/>
          <w:kern w:val="22"/>
          <w:lang w:val="en-GB"/>
          <w14:ligatures w14:val="standardContextual"/>
        </w:rPr>
      </w:pPr>
    </w:p>
    <w:p w14:paraId="06F5FB70" w14:textId="5958AED4" w:rsidR="00370039" w:rsidRDefault="00370039"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Tel: 01905 359257</w:t>
      </w:r>
    </w:p>
    <w:p w14:paraId="49F61D12" w14:textId="77777777" w:rsidR="003C6BB0" w:rsidRDefault="003C6BB0" w:rsidP="00C51447">
      <w:pPr>
        <w:widowControl/>
        <w:autoSpaceDE/>
        <w:autoSpaceDN/>
        <w:jc w:val="both"/>
        <w:rPr>
          <w:rFonts w:ascii="Tahoma" w:eastAsia="Aptos" w:hAnsi="Tahoma" w:cs="Tahoma"/>
          <w:kern w:val="22"/>
          <w:lang w:val="en-GB"/>
          <w14:ligatures w14:val="standardContextual"/>
        </w:rPr>
      </w:pPr>
    </w:p>
    <w:p w14:paraId="0428A678" w14:textId="2284961B" w:rsidR="00370039" w:rsidRDefault="00370039"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 xml:space="preserve">Email: </w:t>
      </w:r>
      <w:hyperlink r:id="rId16" w:history="1">
        <w:r w:rsidR="009A0F24" w:rsidRPr="00120945">
          <w:rPr>
            <w:rStyle w:val="Hyperlink"/>
            <w:rFonts w:ascii="Tahoma" w:eastAsia="Aptos" w:hAnsi="Tahoma" w:cs="Tahoma"/>
            <w:kern w:val="22"/>
            <w:lang w:val="en-GB"/>
            <w14:ligatures w14:val="standardContextual"/>
          </w:rPr>
          <w:t>office@nortoncollege.org.uk</w:t>
        </w:r>
      </w:hyperlink>
    </w:p>
    <w:p w14:paraId="09B17356" w14:textId="30A3C21D" w:rsidR="009A0F24" w:rsidRPr="006F639D" w:rsidRDefault="009A0F24" w:rsidP="00C51447">
      <w:pPr>
        <w:widowControl/>
        <w:autoSpaceDE/>
        <w:autoSpaceDN/>
        <w:jc w:val="both"/>
        <w:rPr>
          <w:rFonts w:ascii="Tahoma" w:eastAsia="Aptos" w:hAnsi="Tahoma" w:cs="Tahoma"/>
          <w:kern w:val="22"/>
          <w:lang w:val="en-GB"/>
          <w14:ligatures w14:val="standardContextual"/>
        </w:rPr>
      </w:pPr>
      <w:r>
        <w:rPr>
          <w:rFonts w:ascii="Tahoma" w:eastAsia="Aptos" w:hAnsi="Tahoma" w:cs="Tahoma"/>
          <w:kern w:val="22"/>
          <w:lang w:val="en-GB"/>
          <w14:ligatures w14:val="standardContextual"/>
        </w:rPr>
        <w:t xml:space="preserve">Website: </w:t>
      </w:r>
      <w:hyperlink r:id="rId17" w:history="1">
        <w:r w:rsidRPr="00120945">
          <w:rPr>
            <w:rStyle w:val="Hyperlink"/>
            <w:rFonts w:ascii="Tahoma" w:eastAsia="Aptos" w:hAnsi="Tahoma" w:cs="Tahoma"/>
            <w:kern w:val="22"/>
            <w:lang w:val="en-GB"/>
            <w14:ligatures w14:val="standardContextual"/>
          </w:rPr>
          <w:t>https://www.nortoncollege.org.uk/</w:t>
        </w:r>
      </w:hyperlink>
      <w:r>
        <w:rPr>
          <w:rFonts w:ascii="Tahoma" w:eastAsia="Aptos" w:hAnsi="Tahoma" w:cs="Tahoma"/>
          <w:kern w:val="22"/>
          <w:lang w:val="en-GB"/>
          <w14:ligatures w14:val="standardContextual"/>
        </w:rPr>
        <w:t xml:space="preserve"> </w:t>
      </w:r>
    </w:p>
    <w:p w14:paraId="47CD8C11" w14:textId="77777777" w:rsidR="00174657" w:rsidRPr="00DD680F" w:rsidRDefault="00174657" w:rsidP="00354DE1">
      <w:pPr>
        <w:widowControl/>
        <w:autoSpaceDE/>
        <w:autoSpaceDN/>
        <w:rPr>
          <w:rFonts w:ascii="Arial" w:eastAsia="Aptos" w:hAnsi="Arial" w:cs="Arial"/>
          <w:kern w:val="2"/>
          <w:lang w:val="en-GB"/>
          <w14:ligatures w14:val="standardContextual"/>
        </w:rPr>
      </w:pPr>
    </w:p>
    <w:p w14:paraId="74290222" w14:textId="00328DF2" w:rsidR="00747640" w:rsidRPr="007B63A0" w:rsidRDefault="00747640" w:rsidP="00354DE1">
      <w:pPr>
        <w:pStyle w:val="BodyText"/>
        <w:spacing w:before="60"/>
        <w:rPr>
          <w:rFonts w:ascii="Arial" w:hAnsi="Arial" w:cs="Arial"/>
          <w:sz w:val="22"/>
          <w:szCs w:val="22"/>
        </w:rPr>
      </w:pPr>
    </w:p>
    <w:p w14:paraId="7F677FCC" w14:textId="17EEAEFA" w:rsidR="00A769E6" w:rsidRPr="00A769E6" w:rsidRDefault="00A769E6" w:rsidP="00EB6C52">
      <w:pPr>
        <w:pStyle w:val="BodyText"/>
        <w:rPr>
          <w:rFonts w:ascii="Arial" w:hAnsi="Arial" w:cs="Arial"/>
          <w:sz w:val="22"/>
          <w:szCs w:val="22"/>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3A086C">
          <w:headerReference w:type="default" r:id="rId18"/>
          <w:pgSz w:w="11910" w:h="16840"/>
          <w:pgMar w:top="1418" w:right="853" w:bottom="142" w:left="620" w:header="142" w:footer="326" w:gutter="0"/>
          <w:cols w:space="720"/>
        </w:sectPr>
      </w:pPr>
    </w:p>
    <w:p w14:paraId="6E89EF54" w14:textId="77777777" w:rsidR="005704FD" w:rsidRDefault="005704FD" w:rsidP="00ED5C7F">
      <w:pPr>
        <w:pStyle w:val="BodyText"/>
        <w:spacing w:before="99"/>
        <w:ind w:left="100"/>
        <w:rPr>
          <w:rFonts w:ascii="Arial" w:hAnsi="Arial" w:cs="Arial"/>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4555A519">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46CC843E"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80D6" w14:textId="77777777" w:rsidR="000E66BA" w:rsidRDefault="000E66BA" w:rsidP="00510FCA">
      <w:r>
        <w:separator/>
      </w:r>
    </w:p>
  </w:endnote>
  <w:endnote w:type="continuationSeparator" w:id="0">
    <w:p w14:paraId="243491AE" w14:textId="77777777" w:rsidR="000E66BA" w:rsidRDefault="000E66BA" w:rsidP="00510FCA">
      <w:r>
        <w:continuationSeparator/>
      </w:r>
    </w:p>
  </w:endnote>
  <w:endnote w:type="continuationNotice" w:id="1">
    <w:p w14:paraId="26780727" w14:textId="77777777" w:rsidR="000E66BA" w:rsidRDefault="000E6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2566126"/>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b+LgIAAFQEAAAOAAAAZHJzL2Uyb0RvYy54bWysVEtv2zAMvg/YfxB0X5y4eXRGnCJLkWFA&#10;0BZIh54VWYoNyKImKbGzXz9Kdh7rdhp2kUmR4uP7SM8f2lqRo7CuAp3T0WBIidAcikrvc/r9df3p&#10;nhLnmS6YAi1yehKOPiw+fpg3JhMplKAKYQkG0S5rTE5L702WJI6XomZuAEZoNEqwNfOo2n1SWNZg&#10;9Fol6XA4TRqwhbHAhXN4+9gZ6SLGl1Jw/yylE56onGJtPp42nrtwJos5y/aWmbLifRnsH6qoWaUx&#10;6SXUI/OMHGz1R6i64hYcSD/gUCcgZcVF7AG7GQ3fdbMtmRGxFwTHmQtM7v+F5U/HrXmxxLdfoEUC&#10;AyCNcZnDy9BPK20dvlgpQTtCeLrAJlpPOF5O0unsLp1QwtE2SSez+4hrcn1trPNfBdQkCDm1SEtE&#10;ix03zmNGdD27hGQOVFWsK6WiEkZBrJQlR4YkKh9rxBe/eSlNmpxO7ybDGFhDeN5FVhoTXHsKkm93&#10;bd/oDooT9m+hGw1n+LrCIjfM+RdmcRawZZxv/4yHVIBJoJcoKcH+/Nt98EeK0EpJg7OVU/fjwKyg&#10;RH3TSN7n0XgchjEq48ksRcXeWna3Fn2oV4Cdj3CTDI9i8PfqLEoL9RuuwTJkRRPTHHPn1J/Fle8m&#10;HteIi+UyOuH4GeY3emt4CB2QDhS8tm/Mmp4njww/wXkKWfaOrs43vNSwPHiQVeQyANyh2uOOoxsp&#10;7tcs7MatHr2uP4PFLwAAAP//AwBQSwMEFAAGAAgAAAAhAGIBzOzgAAAACAEAAA8AAABkcnMvZG93&#10;bnJldi54bWxMj81OwzAQhO9IvIO1SL0g6pT+hzgVqlqQuNG0IG5uvCQR8TqK3SS8PcsJbrs7o9lv&#10;ks1ga9Fh6ytHCibjCARS7kxFhYJjtr9bgfBBk9G1I1TwjR426fVVomPjenrF7hAKwSHkY62gDKGJ&#10;pfR5iVb7sWuQWPt0rdWB17aQptU9h9ta3kfRQlpdEX8odYPbEvOvw8Uq+Lgt3l/88HTqp/Nps3vu&#10;suWbyZQa3QyPDyACDuHPDL/4jA4pM53dhYwXtYLlmqsEvk8WIFhfR6s5iDMPsxnINJH/C6Q/AAAA&#10;//8DAFBLAQItABQABgAIAAAAIQC2gziS/gAAAOEBAAATAAAAAAAAAAAAAAAAAAAAAABbQ29udGVu&#10;dF9UeXBlc10ueG1sUEsBAi0AFAAGAAgAAAAhADj9If/WAAAAlAEAAAsAAAAAAAAAAAAAAAAALwEA&#10;AF9yZWxzLy5yZWxzUEsBAi0AFAAGAAgAAAAhALTbJv4uAgAAVAQAAA4AAAAAAAAAAAAAAAAALgIA&#10;AGRycy9lMm9Eb2MueG1sUEsBAi0AFAAGAAgAAAAhAGIBzOzgAAAACAEAAA8AAAAAAAAAAAAAAAAA&#10;iAQAAGRycy9kb3ducmV2LnhtbFBLBQYAAAAABAAEAPMAAACV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F8620" w14:textId="77777777" w:rsidR="000E66BA" w:rsidRDefault="000E66BA" w:rsidP="00510FCA">
      <w:r>
        <w:separator/>
      </w:r>
    </w:p>
  </w:footnote>
  <w:footnote w:type="continuationSeparator" w:id="0">
    <w:p w14:paraId="10B27E21" w14:textId="77777777" w:rsidR="000E66BA" w:rsidRDefault="000E66BA" w:rsidP="00510FCA">
      <w:r>
        <w:continuationSeparator/>
      </w:r>
    </w:p>
  </w:footnote>
  <w:footnote w:type="continuationNotice" w:id="1">
    <w:p w14:paraId="73840DA9" w14:textId="77777777" w:rsidR="000E66BA" w:rsidRDefault="000E6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88807899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85186A8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182718">
    <w:abstractNumId w:val="21"/>
  </w:num>
  <w:num w:numId="2" w16cid:durableId="407967873">
    <w:abstractNumId w:val="10"/>
  </w:num>
  <w:num w:numId="3" w16cid:durableId="2050372497">
    <w:abstractNumId w:val="1"/>
  </w:num>
  <w:num w:numId="4" w16cid:durableId="1732003760">
    <w:abstractNumId w:val="20"/>
  </w:num>
  <w:num w:numId="5" w16cid:durableId="119689981">
    <w:abstractNumId w:val="14"/>
  </w:num>
  <w:num w:numId="6" w16cid:durableId="1536231177">
    <w:abstractNumId w:val="2"/>
  </w:num>
  <w:num w:numId="7" w16cid:durableId="36324080">
    <w:abstractNumId w:val="7"/>
  </w:num>
  <w:num w:numId="8" w16cid:durableId="736630880">
    <w:abstractNumId w:val="13"/>
  </w:num>
  <w:num w:numId="9" w16cid:durableId="258216091">
    <w:abstractNumId w:val="4"/>
  </w:num>
  <w:num w:numId="10" w16cid:durableId="1361972991">
    <w:abstractNumId w:val="22"/>
  </w:num>
  <w:num w:numId="11" w16cid:durableId="1042175758">
    <w:abstractNumId w:val="19"/>
  </w:num>
  <w:num w:numId="12" w16cid:durableId="491410949">
    <w:abstractNumId w:val="5"/>
  </w:num>
  <w:num w:numId="13" w16cid:durableId="1423382122">
    <w:abstractNumId w:val="3"/>
  </w:num>
  <w:num w:numId="14" w16cid:durableId="1744911293">
    <w:abstractNumId w:val="18"/>
  </w:num>
  <w:num w:numId="15" w16cid:durableId="223299994">
    <w:abstractNumId w:val="15"/>
  </w:num>
  <w:num w:numId="16" w16cid:durableId="1605763605">
    <w:abstractNumId w:val="6"/>
  </w:num>
  <w:num w:numId="17" w16cid:durableId="1386218382">
    <w:abstractNumId w:val="0"/>
  </w:num>
  <w:num w:numId="18" w16cid:durableId="1354187795">
    <w:abstractNumId w:val="12"/>
  </w:num>
  <w:num w:numId="19" w16cid:durableId="1226145162">
    <w:abstractNumId w:val="17"/>
  </w:num>
  <w:num w:numId="20" w16cid:durableId="1948657826">
    <w:abstractNumId w:val="11"/>
  </w:num>
  <w:num w:numId="21" w16cid:durableId="1355572383">
    <w:abstractNumId w:val="16"/>
  </w:num>
  <w:num w:numId="22" w16cid:durableId="222985524">
    <w:abstractNumId w:val="8"/>
  </w:num>
  <w:num w:numId="23" w16cid:durableId="1362171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24C4"/>
    <w:rsid w:val="000038E3"/>
    <w:rsid w:val="000114F2"/>
    <w:rsid w:val="00017466"/>
    <w:rsid w:val="00017812"/>
    <w:rsid w:val="000249E2"/>
    <w:rsid w:val="00024EC8"/>
    <w:rsid w:val="00024F6F"/>
    <w:rsid w:val="00051F41"/>
    <w:rsid w:val="00055FA5"/>
    <w:rsid w:val="0005652B"/>
    <w:rsid w:val="000727E2"/>
    <w:rsid w:val="00082B68"/>
    <w:rsid w:val="00092FE2"/>
    <w:rsid w:val="000949CE"/>
    <w:rsid w:val="000953AD"/>
    <w:rsid w:val="00097B54"/>
    <w:rsid w:val="000B1B42"/>
    <w:rsid w:val="000B4657"/>
    <w:rsid w:val="000C4A52"/>
    <w:rsid w:val="000E0EA8"/>
    <w:rsid w:val="000E17CC"/>
    <w:rsid w:val="000E2802"/>
    <w:rsid w:val="000E66BA"/>
    <w:rsid w:val="000F07D0"/>
    <w:rsid w:val="000F221C"/>
    <w:rsid w:val="00101326"/>
    <w:rsid w:val="00106B11"/>
    <w:rsid w:val="00106BEF"/>
    <w:rsid w:val="00106C32"/>
    <w:rsid w:val="00110222"/>
    <w:rsid w:val="001348FC"/>
    <w:rsid w:val="001354A9"/>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4339"/>
    <w:rsid w:val="001C6F40"/>
    <w:rsid w:val="001D2723"/>
    <w:rsid w:val="001D7E0D"/>
    <w:rsid w:val="001E0478"/>
    <w:rsid w:val="001E10FA"/>
    <w:rsid w:val="001F0205"/>
    <w:rsid w:val="001F1353"/>
    <w:rsid w:val="001F37DD"/>
    <w:rsid w:val="001F41CA"/>
    <w:rsid w:val="00201613"/>
    <w:rsid w:val="00202BC2"/>
    <w:rsid w:val="00203C14"/>
    <w:rsid w:val="002041C3"/>
    <w:rsid w:val="002049F5"/>
    <w:rsid w:val="00204B9D"/>
    <w:rsid w:val="0021081C"/>
    <w:rsid w:val="00210BFF"/>
    <w:rsid w:val="00212119"/>
    <w:rsid w:val="002156C6"/>
    <w:rsid w:val="002156FA"/>
    <w:rsid w:val="00224EA4"/>
    <w:rsid w:val="00227AF8"/>
    <w:rsid w:val="0023178B"/>
    <w:rsid w:val="0023391F"/>
    <w:rsid w:val="00235EA8"/>
    <w:rsid w:val="00240FB8"/>
    <w:rsid w:val="002519F3"/>
    <w:rsid w:val="0025405D"/>
    <w:rsid w:val="002637B1"/>
    <w:rsid w:val="00267A41"/>
    <w:rsid w:val="00275BFE"/>
    <w:rsid w:val="0027790C"/>
    <w:rsid w:val="00281E1B"/>
    <w:rsid w:val="00284CC8"/>
    <w:rsid w:val="00290BBC"/>
    <w:rsid w:val="00293073"/>
    <w:rsid w:val="002935E5"/>
    <w:rsid w:val="002957F9"/>
    <w:rsid w:val="002A565E"/>
    <w:rsid w:val="002A7240"/>
    <w:rsid w:val="002B40CB"/>
    <w:rsid w:val="002B5EFF"/>
    <w:rsid w:val="002F21F1"/>
    <w:rsid w:val="0030004B"/>
    <w:rsid w:val="00305C3A"/>
    <w:rsid w:val="00310F3B"/>
    <w:rsid w:val="00313A64"/>
    <w:rsid w:val="0031452C"/>
    <w:rsid w:val="0031485A"/>
    <w:rsid w:val="00314FA7"/>
    <w:rsid w:val="00326B21"/>
    <w:rsid w:val="003277C9"/>
    <w:rsid w:val="00331417"/>
    <w:rsid w:val="003336D3"/>
    <w:rsid w:val="00343510"/>
    <w:rsid w:val="003440D6"/>
    <w:rsid w:val="003464FD"/>
    <w:rsid w:val="00351C26"/>
    <w:rsid w:val="0035320B"/>
    <w:rsid w:val="00353B9F"/>
    <w:rsid w:val="003545A7"/>
    <w:rsid w:val="00354DE1"/>
    <w:rsid w:val="00370039"/>
    <w:rsid w:val="00370EFD"/>
    <w:rsid w:val="00371EB0"/>
    <w:rsid w:val="00377DAF"/>
    <w:rsid w:val="00381086"/>
    <w:rsid w:val="0038763B"/>
    <w:rsid w:val="0039601B"/>
    <w:rsid w:val="003A0546"/>
    <w:rsid w:val="003A086C"/>
    <w:rsid w:val="003A770A"/>
    <w:rsid w:val="003B0975"/>
    <w:rsid w:val="003C4D16"/>
    <w:rsid w:val="003C6829"/>
    <w:rsid w:val="003C6BB0"/>
    <w:rsid w:val="003D0357"/>
    <w:rsid w:val="003F24B9"/>
    <w:rsid w:val="003F2F25"/>
    <w:rsid w:val="004007AC"/>
    <w:rsid w:val="004009EC"/>
    <w:rsid w:val="004020AA"/>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3D0F"/>
    <w:rsid w:val="004A4456"/>
    <w:rsid w:val="004B0D45"/>
    <w:rsid w:val="004C3F01"/>
    <w:rsid w:val="004C56CC"/>
    <w:rsid w:val="004E2D75"/>
    <w:rsid w:val="004F26E1"/>
    <w:rsid w:val="004F34A9"/>
    <w:rsid w:val="00502064"/>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B0DFB"/>
    <w:rsid w:val="005B7FAC"/>
    <w:rsid w:val="005C4987"/>
    <w:rsid w:val="005C4D6E"/>
    <w:rsid w:val="005C7D47"/>
    <w:rsid w:val="005D3EBE"/>
    <w:rsid w:val="005F2A0C"/>
    <w:rsid w:val="005F3A41"/>
    <w:rsid w:val="005F5559"/>
    <w:rsid w:val="006118DC"/>
    <w:rsid w:val="00620009"/>
    <w:rsid w:val="0064101B"/>
    <w:rsid w:val="006416AA"/>
    <w:rsid w:val="006420CF"/>
    <w:rsid w:val="00643781"/>
    <w:rsid w:val="00644067"/>
    <w:rsid w:val="00645FAE"/>
    <w:rsid w:val="00671493"/>
    <w:rsid w:val="00671BFA"/>
    <w:rsid w:val="00683728"/>
    <w:rsid w:val="00693DED"/>
    <w:rsid w:val="006968EF"/>
    <w:rsid w:val="00697535"/>
    <w:rsid w:val="006A0709"/>
    <w:rsid w:val="006A1176"/>
    <w:rsid w:val="006B550F"/>
    <w:rsid w:val="006C1DE5"/>
    <w:rsid w:val="006C3186"/>
    <w:rsid w:val="006D23D4"/>
    <w:rsid w:val="006D4E01"/>
    <w:rsid w:val="006D5529"/>
    <w:rsid w:val="006E1F8C"/>
    <w:rsid w:val="006F023D"/>
    <w:rsid w:val="006F5284"/>
    <w:rsid w:val="006F639D"/>
    <w:rsid w:val="00704179"/>
    <w:rsid w:val="00714602"/>
    <w:rsid w:val="00722C48"/>
    <w:rsid w:val="00722CFC"/>
    <w:rsid w:val="00725927"/>
    <w:rsid w:val="007278DC"/>
    <w:rsid w:val="00740CD3"/>
    <w:rsid w:val="00743954"/>
    <w:rsid w:val="00747640"/>
    <w:rsid w:val="0076011D"/>
    <w:rsid w:val="00764F95"/>
    <w:rsid w:val="00767F76"/>
    <w:rsid w:val="007747B7"/>
    <w:rsid w:val="00775058"/>
    <w:rsid w:val="00777786"/>
    <w:rsid w:val="00784F67"/>
    <w:rsid w:val="007908AB"/>
    <w:rsid w:val="007A6D9D"/>
    <w:rsid w:val="007A77B4"/>
    <w:rsid w:val="007B456A"/>
    <w:rsid w:val="007B63A0"/>
    <w:rsid w:val="007C222B"/>
    <w:rsid w:val="007C265C"/>
    <w:rsid w:val="007D21C1"/>
    <w:rsid w:val="007D5138"/>
    <w:rsid w:val="007E08E9"/>
    <w:rsid w:val="007E72BA"/>
    <w:rsid w:val="007E7778"/>
    <w:rsid w:val="007F0F6E"/>
    <w:rsid w:val="007F3A5D"/>
    <w:rsid w:val="007F5CB9"/>
    <w:rsid w:val="00805978"/>
    <w:rsid w:val="008122A5"/>
    <w:rsid w:val="00816F6E"/>
    <w:rsid w:val="00825B5A"/>
    <w:rsid w:val="00830659"/>
    <w:rsid w:val="008312A3"/>
    <w:rsid w:val="00834D12"/>
    <w:rsid w:val="0083543D"/>
    <w:rsid w:val="0084003C"/>
    <w:rsid w:val="00844AE5"/>
    <w:rsid w:val="008468EE"/>
    <w:rsid w:val="00855DFD"/>
    <w:rsid w:val="00860C31"/>
    <w:rsid w:val="00863B31"/>
    <w:rsid w:val="00880A49"/>
    <w:rsid w:val="00884C83"/>
    <w:rsid w:val="00887CA0"/>
    <w:rsid w:val="008915B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613C6"/>
    <w:rsid w:val="00966D03"/>
    <w:rsid w:val="0097215D"/>
    <w:rsid w:val="009811D7"/>
    <w:rsid w:val="009821AE"/>
    <w:rsid w:val="00986758"/>
    <w:rsid w:val="00987F9D"/>
    <w:rsid w:val="00990D3C"/>
    <w:rsid w:val="00994365"/>
    <w:rsid w:val="009A0F24"/>
    <w:rsid w:val="009A2EBA"/>
    <w:rsid w:val="009B27B1"/>
    <w:rsid w:val="009B315F"/>
    <w:rsid w:val="009B58F0"/>
    <w:rsid w:val="009C33BB"/>
    <w:rsid w:val="009C6741"/>
    <w:rsid w:val="009D0E00"/>
    <w:rsid w:val="009D64E6"/>
    <w:rsid w:val="009F4D07"/>
    <w:rsid w:val="00A132E1"/>
    <w:rsid w:val="00A24952"/>
    <w:rsid w:val="00A25554"/>
    <w:rsid w:val="00A3128C"/>
    <w:rsid w:val="00A313BB"/>
    <w:rsid w:val="00A35438"/>
    <w:rsid w:val="00A45969"/>
    <w:rsid w:val="00A5310F"/>
    <w:rsid w:val="00A54892"/>
    <w:rsid w:val="00A64C22"/>
    <w:rsid w:val="00A65AD5"/>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84F08"/>
    <w:rsid w:val="00B95937"/>
    <w:rsid w:val="00BB217E"/>
    <w:rsid w:val="00BB2595"/>
    <w:rsid w:val="00BC4019"/>
    <w:rsid w:val="00BC47F1"/>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6713"/>
    <w:rsid w:val="00C7685E"/>
    <w:rsid w:val="00C85BB1"/>
    <w:rsid w:val="00C874D1"/>
    <w:rsid w:val="00C9410B"/>
    <w:rsid w:val="00C97452"/>
    <w:rsid w:val="00CA47A0"/>
    <w:rsid w:val="00CA5CD1"/>
    <w:rsid w:val="00CB0177"/>
    <w:rsid w:val="00CB085A"/>
    <w:rsid w:val="00CB08D4"/>
    <w:rsid w:val="00CB3B2B"/>
    <w:rsid w:val="00CB59E1"/>
    <w:rsid w:val="00CC3011"/>
    <w:rsid w:val="00CC6C5D"/>
    <w:rsid w:val="00CD25A8"/>
    <w:rsid w:val="00CD7CE1"/>
    <w:rsid w:val="00CE4662"/>
    <w:rsid w:val="00CF709D"/>
    <w:rsid w:val="00D0149B"/>
    <w:rsid w:val="00D01CB2"/>
    <w:rsid w:val="00D04B17"/>
    <w:rsid w:val="00D0658D"/>
    <w:rsid w:val="00D07124"/>
    <w:rsid w:val="00D071E3"/>
    <w:rsid w:val="00D1156A"/>
    <w:rsid w:val="00D117EA"/>
    <w:rsid w:val="00D14C04"/>
    <w:rsid w:val="00D171CF"/>
    <w:rsid w:val="00D17AB9"/>
    <w:rsid w:val="00D25E2B"/>
    <w:rsid w:val="00D31669"/>
    <w:rsid w:val="00D31C29"/>
    <w:rsid w:val="00D33EF3"/>
    <w:rsid w:val="00D36105"/>
    <w:rsid w:val="00D41896"/>
    <w:rsid w:val="00D472EA"/>
    <w:rsid w:val="00D52FC4"/>
    <w:rsid w:val="00D57A26"/>
    <w:rsid w:val="00D7441F"/>
    <w:rsid w:val="00D74FAB"/>
    <w:rsid w:val="00D75729"/>
    <w:rsid w:val="00D75F61"/>
    <w:rsid w:val="00D80D17"/>
    <w:rsid w:val="00D814D1"/>
    <w:rsid w:val="00D83CB4"/>
    <w:rsid w:val="00D96D2C"/>
    <w:rsid w:val="00D9747A"/>
    <w:rsid w:val="00DA358B"/>
    <w:rsid w:val="00DA59E6"/>
    <w:rsid w:val="00DA777F"/>
    <w:rsid w:val="00DA7A47"/>
    <w:rsid w:val="00DB0205"/>
    <w:rsid w:val="00DB1E8E"/>
    <w:rsid w:val="00DC03FC"/>
    <w:rsid w:val="00DC0400"/>
    <w:rsid w:val="00DC7F60"/>
    <w:rsid w:val="00DD42EC"/>
    <w:rsid w:val="00DD5D43"/>
    <w:rsid w:val="00DD680F"/>
    <w:rsid w:val="00DE44AE"/>
    <w:rsid w:val="00DF43E7"/>
    <w:rsid w:val="00DF7B31"/>
    <w:rsid w:val="00DF7ECE"/>
    <w:rsid w:val="00E100A2"/>
    <w:rsid w:val="00E14092"/>
    <w:rsid w:val="00E31BF9"/>
    <w:rsid w:val="00E35DA2"/>
    <w:rsid w:val="00E50D7A"/>
    <w:rsid w:val="00E5185B"/>
    <w:rsid w:val="00E606E1"/>
    <w:rsid w:val="00E60A45"/>
    <w:rsid w:val="00E612D1"/>
    <w:rsid w:val="00E7280B"/>
    <w:rsid w:val="00E74B57"/>
    <w:rsid w:val="00E81D9C"/>
    <w:rsid w:val="00E86C20"/>
    <w:rsid w:val="00E920F2"/>
    <w:rsid w:val="00E92691"/>
    <w:rsid w:val="00EA10D0"/>
    <w:rsid w:val="00EA42D9"/>
    <w:rsid w:val="00EA6200"/>
    <w:rsid w:val="00EB05E2"/>
    <w:rsid w:val="00EB639C"/>
    <w:rsid w:val="00EB6C52"/>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152E3"/>
    <w:rsid w:val="00F23E9E"/>
    <w:rsid w:val="00F300D8"/>
    <w:rsid w:val="00F345C6"/>
    <w:rsid w:val="00F40F49"/>
    <w:rsid w:val="00F51545"/>
    <w:rsid w:val="00F53870"/>
    <w:rsid w:val="00F54D39"/>
    <w:rsid w:val="00F62F23"/>
    <w:rsid w:val="00F64CAC"/>
    <w:rsid w:val="00F64CB8"/>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 w:type="character" w:styleId="UnresolvedMention">
    <w:name w:val="Unresolved Mention"/>
    <w:basedOn w:val="DefaultParagraphFont"/>
    <w:uiPriority w:val="99"/>
    <w:semiHidden/>
    <w:unhideWhenUsed/>
    <w:rsid w:val="00202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nortoncollege.org.uk/" TargetMode="External"/><Relationship Id="rId2" Type="http://schemas.openxmlformats.org/officeDocument/2006/relationships/customXml" Target="../customXml/item2.xml"/><Relationship Id="rId16" Type="http://schemas.openxmlformats.org/officeDocument/2006/relationships/hyperlink" Target="mailto:office@nortoncoll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nortoncollege.org.uk/" TargetMode="Externa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0aa899d-0ec7-45d0-a359-d7070e824c98" xsi:nil="true"/>
    <lcf76f155ced4ddcb4097134ff3c332f xmlns="667a8bee-ceca-4c78-ae9b-d6db4539eb30">
      <Terms xmlns="http://schemas.microsoft.com/office/infopath/2007/PartnerControls"/>
    </lcf76f155ced4ddcb4097134ff3c332f>
    <Show xmlns="37b87c24-944e-46ea-8106-b53363f7200d">
      <UserInfo>
        <DisplayName/>
        <AccountId xsi:nil="true"/>
        <AccountType/>
      </UserInfo>
    </Show>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8F44D8C8C04B42B75811212714B3B1" ma:contentTypeVersion="5" ma:contentTypeDescription="Create a new document." ma:contentTypeScope="" ma:versionID="0dbc1258a2e6e2e949644c11ba2567b8">
  <xsd:schema xmlns:xsd="http://www.w3.org/2001/XMLSchema" xmlns:xs="http://www.w3.org/2001/XMLSchema" xmlns:p="http://schemas.microsoft.com/office/2006/metadata/properties" xmlns:ns2="1ea06a41-0c64-426e-8880-45c8b642af64" xmlns:ns3="37b87c24-944e-46ea-8106-b53363f7200d" xmlns:ns4="667a8bee-ceca-4c78-ae9b-d6db4539eb30" xmlns:ns5="80aa899d-0ec7-45d0-a359-d7070e824c98" targetNamespace="http://schemas.microsoft.com/office/2006/metadata/properties" ma:root="true" ma:fieldsID="660da71e97e22a29707ebdd12204407d" ns2:_="" ns3:_="" ns4:_="" ns5:_="">
    <xsd:import namespace="1ea06a41-0c64-426e-8880-45c8b642af64"/>
    <xsd:import namespace="37b87c24-944e-46ea-8106-b53363f7200d"/>
    <xsd:import namespace="667a8bee-ceca-4c78-ae9b-d6db4539eb30"/>
    <xsd:import namespace="80aa899d-0ec7-45d0-a359-d7070e824c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Show" minOccurs="0"/>
                <xsd:element ref="ns3:MediaServiceLocation"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06a41-0c64-426e-8880-45c8b642a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87c24-944e-46ea-8106-b53363f72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how" ma:index="20" nillable="true" ma:displayName="Show" ma:format="Dropdown" ma:list="UserInfo" ma:SharePointGroup="0" ma:internalName="Sho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a8bee-ceca-4c78-ae9b-d6db4539eb30"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a899d-0ec7-45d0-a359-d7070e824c9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b39e325-f9f9-4f14-8486-ae3b0a0b06a0}" ma:internalName="TaxCatchAll" ma:showField="CatchAllData" ma:web="80aa899d-0ec7-45d0-a359-d7070e824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1FCDC-3C7B-4572-BA09-B78DA7A9A09D}">
  <ds:schemaRefs>
    <ds:schemaRef ds:uri="http://schemas.microsoft.com/sharepoint/v3/contenttype/forms"/>
  </ds:schemaRefs>
</ds:datastoreItem>
</file>

<file path=customXml/itemProps2.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3.xml><?xml version="1.0" encoding="utf-8"?>
<ds:datastoreItem xmlns:ds="http://schemas.openxmlformats.org/officeDocument/2006/customXml" ds:itemID="{CB91EA7E-3F59-4780-B5B9-700A82C56ECA}">
  <ds:schemaRefs>
    <ds:schemaRef ds:uri="http://schemas.microsoft.com/office/2006/metadata/properties"/>
    <ds:schemaRef ds:uri="http://schemas.microsoft.com/office/infopath/2007/PartnerControls"/>
    <ds:schemaRef ds:uri="80aa899d-0ec7-45d0-a359-d7070e824c98"/>
    <ds:schemaRef ds:uri="667a8bee-ceca-4c78-ae9b-d6db4539eb30"/>
    <ds:schemaRef ds:uri="37b87c24-944e-46ea-8106-b53363f7200d"/>
  </ds:schemaRefs>
</ds:datastoreItem>
</file>

<file path=customXml/itemProps4.xml><?xml version="1.0" encoding="utf-8"?>
<ds:datastoreItem xmlns:ds="http://schemas.openxmlformats.org/officeDocument/2006/customXml" ds:itemID="{A5392800-5F0B-43BF-BB14-107236B64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06a41-0c64-426e-8880-45c8b642af64"/>
    <ds:schemaRef ds:uri="37b87c24-944e-46ea-8106-b53363f7200d"/>
    <ds:schemaRef ds:uri="667a8bee-ceca-4c78-ae9b-d6db4539eb30"/>
    <ds:schemaRef ds:uri="80aa899d-0ec7-45d0-a359-d7070e824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Andy Moore (Norton College)</cp:lastModifiedBy>
  <cp:revision>12</cp:revision>
  <dcterms:created xsi:type="dcterms:W3CDTF">2025-09-29T20:17:00Z</dcterms:created>
  <dcterms:modified xsi:type="dcterms:W3CDTF">2025-11-12T16:30:00Z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0x010100978F44D8C8C04B42B75811212714B3B1</vt:lpwstr>
  </property>
  <property fmtid="{D5CDD505-2E9C-101B-9397-08002B2CF9AE}" pid="7" name="MediaServiceImageTags">
    <vt:lpwstr/>
  </property>
</Properties>
</file>