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CF80DB" w14:textId="2FC748A7" w:rsidR="004805DB" w:rsidRDefault="004805DB" w:rsidP="00962549">
      <w:pPr>
        <w:spacing w:after="0" w:line="240" w:lineRule="auto"/>
        <w:jc w:val="center"/>
        <w:rPr>
          <w:sz w:val="48"/>
          <w:szCs w:val="48"/>
        </w:rPr>
      </w:pPr>
      <w:r w:rsidRPr="006717FA">
        <w:rPr>
          <w:sz w:val="48"/>
          <w:szCs w:val="48"/>
        </w:rPr>
        <w:t xml:space="preserve">Norton College </w:t>
      </w:r>
      <w:r>
        <w:rPr>
          <w:sz w:val="48"/>
          <w:szCs w:val="48"/>
        </w:rPr>
        <w:t>Worcester</w:t>
      </w:r>
      <w:r w:rsidRPr="006717FA">
        <w:rPr>
          <w:sz w:val="48"/>
          <w:szCs w:val="48"/>
        </w:rPr>
        <w:t xml:space="preserve"> </w:t>
      </w:r>
    </w:p>
    <w:p w14:paraId="3D2113AE" w14:textId="77777777" w:rsidR="00A23725" w:rsidRDefault="00A23725" w:rsidP="006C12C0">
      <w:pPr>
        <w:jc w:val="center"/>
        <w:rPr>
          <w:rFonts w:eastAsiaTheme="majorEastAsia" w:cs="Arial"/>
          <w:color w:val="000000" w:themeColor="text1"/>
          <w:sz w:val="72"/>
          <w:szCs w:val="72"/>
          <w:lang w:eastAsia="ja-JP"/>
        </w:rPr>
      </w:pPr>
    </w:p>
    <w:p w14:paraId="060E2C4D" w14:textId="77847877" w:rsidR="00824FDF" w:rsidRDefault="00757F68" w:rsidP="00757F68">
      <w:pPr>
        <w:jc w:val="center"/>
        <w:rPr>
          <w:rFonts w:eastAsiaTheme="majorEastAsia" w:cs="Arial"/>
          <w:color w:val="000000" w:themeColor="text1"/>
          <w:sz w:val="48"/>
          <w:szCs w:val="48"/>
          <w:lang w:val="en-US" w:eastAsia="ja-JP"/>
        </w:rPr>
      </w:pPr>
      <w:r w:rsidRPr="004805DB">
        <w:rPr>
          <w:rFonts w:eastAsiaTheme="majorEastAsia" w:cs="Arial"/>
          <w:color w:val="000000" w:themeColor="text1"/>
          <w:sz w:val="48"/>
          <w:szCs w:val="48"/>
          <w:lang w:val="en-US" w:eastAsia="ja-JP"/>
        </w:rPr>
        <w:t>English as an Additional Language (EAL) Policy</w:t>
      </w:r>
    </w:p>
    <w:p w14:paraId="5E4D59F5" w14:textId="77777777" w:rsidR="00511FE0" w:rsidRDefault="00511FE0" w:rsidP="004805DB">
      <w:pPr>
        <w:rPr>
          <w:rFonts w:asciiTheme="minorHAnsi" w:eastAsiaTheme="majorEastAsia" w:hAnsiTheme="minorHAnsi" w:cstheme="minorHAnsi"/>
          <w:color w:val="000000" w:themeColor="text1"/>
          <w:lang w:val="en-US" w:eastAsia="ja-JP"/>
        </w:rPr>
      </w:pPr>
    </w:p>
    <w:p w14:paraId="68960C3F" w14:textId="77777777" w:rsidR="00511FE0" w:rsidRDefault="00511FE0" w:rsidP="004805DB">
      <w:pPr>
        <w:rPr>
          <w:rFonts w:asciiTheme="minorHAnsi" w:eastAsiaTheme="majorEastAsia" w:hAnsiTheme="minorHAnsi" w:cstheme="minorHAnsi"/>
          <w:color w:val="000000" w:themeColor="text1"/>
          <w:lang w:val="en-US" w:eastAsia="ja-JP"/>
        </w:rPr>
      </w:pPr>
    </w:p>
    <w:p w14:paraId="1A369BC1" w14:textId="77777777" w:rsidR="00511FE0" w:rsidRDefault="00511FE0" w:rsidP="004805DB">
      <w:pPr>
        <w:rPr>
          <w:rFonts w:asciiTheme="minorHAnsi" w:eastAsiaTheme="majorEastAsia" w:hAnsiTheme="minorHAnsi" w:cstheme="minorHAnsi"/>
          <w:color w:val="000000" w:themeColor="text1"/>
          <w:lang w:val="en-US" w:eastAsia="ja-JP"/>
        </w:rPr>
      </w:pPr>
    </w:p>
    <w:p w14:paraId="31AC42B5" w14:textId="77777777" w:rsidR="00511FE0" w:rsidRDefault="00511FE0" w:rsidP="004805DB">
      <w:pPr>
        <w:rPr>
          <w:rFonts w:asciiTheme="minorHAnsi" w:eastAsiaTheme="majorEastAsia" w:hAnsiTheme="minorHAnsi" w:cstheme="minorHAnsi"/>
          <w:color w:val="000000" w:themeColor="text1"/>
          <w:lang w:val="en-US" w:eastAsia="ja-JP"/>
        </w:rPr>
      </w:pPr>
    </w:p>
    <w:p w14:paraId="537BF5AC" w14:textId="77777777" w:rsidR="00511FE0" w:rsidRDefault="00511FE0" w:rsidP="004805DB">
      <w:pPr>
        <w:rPr>
          <w:rFonts w:asciiTheme="minorHAnsi" w:eastAsiaTheme="majorEastAsia" w:hAnsiTheme="minorHAnsi" w:cstheme="minorHAnsi"/>
          <w:color w:val="000000" w:themeColor="text1"/>
          <w:lang w:val="en-US" w:eastAsia="ja-JP"/>
        </w:rPr>
      </w:pPr>
    </w:p>
    <w:p w14:paraId="11F87D97" w14:textId="77777777" w:rsidR="00511FE0" w:rsidRDefault="00511FE0" w:rsidP="004805DB">
      <w:pPr>
        <w:rPr>
          <w:rFonts w:asciiTheme="minorHAnsi" w:eastAsiaTheme="majorEastAsia" w:hAnsiTheme="minorHAnsi" w:cstheme="minorHAnsi"/>
          <w:color w:val="000000" w:themeColor="text1"/>
          <w:lang w:val="en-US" w:eastAsia="ja-JP"/>
        </w:rPr>
      </w:pPr>
    </w:p>
    <w:p w14:paraId="0AFABE56" w14:textId="77777777" w:rsidR="00511FE0" w:rsidRDefault="00511FE0" w:rsidP="004805DB">
      <w:pPr>
        <w:rPr>
          <w:rFonts w:asciiTheme="minorHAnsi" w:eastAsiaTheme="majorEastAsia" w:hAnsiTheme="minorHAnsi" w:cstheme="minorHAnsi"/>
          <w:color w:val="000000" w:themeColor="text1"/>
          <w:lang w:val="en-US" w:eastAsia="ja-JP"/>
        </w:rPr>
      </w:pPr>
    </w:p>
    <w:p w14:paraId="3F196DCD" w14:textId="77777777" w:rsidR="00511FE0" w:rsidRDefault="00511FE0" w:rsidP="004805DB">
      <w:pPr>
        <w:rPr>
          <w:rFonts w:asciiTheme="minorHAnsi" w:eastAsiaTheme="majorEastAsia" w:hAnsiTheme="minorHAnsi" w:cstheme="minorHAnsi"/>
          <w:color w:val="000000" w:themeColor="text1"/>
          <w:lang w:val="en-US" w:eastAsia="ja-JP"/>
        </w:rPr>
      </w:pPr>
    </w:p>
    <w:p w14:paraId="137E9F74" w14:textId="77777777" w:rsidR="00511FE0" w:rsidRDefault="00511FE0" w:rsidP="004805DB">
      <w:pPr>
        <w:rPr>
          <w:rFonts w:asciiTheme="minorHAnsi" w:eastAsiaTheme="majorEastAsia" w:hAnsiTheme="minorHAnsi" w:cstheme="minorHAnsi"/>
          <w:color w:val="000000" w:themeColor="text1"/>
          <w:lang w:val="en-US" w:eastAsia="ja-JP"/>
        </w:rPr>
      </w:pPr>
    </w:p>
    <w:p w14:paraId="3D3C5A6E" w14:textId="77777777" w:rsidR="009F365D" w:rsidRDefault="009F365D" w:rsidP="004805DB">
      <w:pPr>
        <w:rPr>
          <w:rFonts w:asciiTheme="minorHAnsi" w:eastAsiaTheme="majorEastAsia" w:hAnsiTheme="minorHAnsi" w:cstheme="minorHAnsi"/>
          <w:color w:val="000000" w:themeColor="text1"/>
          <w:lang w:val="en-US" w:eastAsia="ja-JP"/>
        </w:rPr>
      </w:pPr>
    </w:p>
    <w:p w14:paraId="17C1DB19" w14:textId="77777777" w:rsidR="009F365D" w:rsidRDefault="009F365D" w:rsidP="004805DB">
      <w:pPr>
        <w:rPr>
          <w:rFonts w:asciiTheme="minorHAnsi" w:eastAsiaTheme="majorEastAsia" w:hAnsiTheme="minorHAnsi" w:cstheme="minorHAnsi"/>
          <w:color w:val="000000" w:themeColor="text1"/>
          <w:lang w:val="en-US" w:eastAsia="ja-JP"/>
        </w:rPr>
      </w:pPr>
    </w:p>
    <w:p w14:paraId="490D1D01" w14:textId="77777777" w:rsidR="009F365D" w:rsidRDefault="009F365D" w:rsidP="004805DB">
      <w:pPr>
        <w:rPr>
          <w:rFonts w:asciiTheme="minorHAnsi" w:eastAsiaTheme="majorEastAsia" w:hAnsiTheme="minorHAnsi" w:cstheme="minorHAnsi"/>
          <w:color w:val="000000" w:themeColor="text1"/>
          <w:lang w:val="en-US" w:eastAsia="ja-JP"/>
        </w:rPr>
      </w:pPr>
    </w:p>
    <w:p w14:paraId="5B0BA862" w14:textId="77777777" w:rsidR="00511FE0" w:rsidRDefault="00511FE0" w:rsidP="004805DB">
      <w:pPr>
        <w:rPr>
          <w:rFonts w:asciiTheme="minorHAnsi" w:eastAsiaTheme="majorEastAsia" w:hAnsiTheme="minorHAnsi" w:cstheme="minorHAnsi"/>
          <w:color w:val="000000" w:themeColor="text1"/>
          <w:lang w:val="en-US" w:eastAsia="ja-JP"/>
        </w:rPr>
      </w:pPr>
    </w:p>
    <w:p w14:paraId="7AD9DFC1" w14:textId="77777777" w:rsidR="00511FE0" w:rsidRDefault="00511FE0" w:rsidP="004805DB">
      <w:pPr>
        <w:rPr>
          <w:rFonts w:asciiTheme="minorHAnsi" w:eastAsiaTheme="majorEastAsia" w:hAnsiTheme="minorHAnsi" w:cstheme="minorHAnsi"/>
          <w:color w:val="000000" w:themeColor="text1"/>
          <w:lang w:val="en-US" w:eastAsia="ja-JP"/>
        </w:rPr>
      </w:pPr>
    </w:p>
    <w:p w14:paraId="5E8830C8" w14:textId="77777777" w:rsidR="00511FE0" w:rsidRDefault="00511FE0" w:rsidP="004805DB">
      <w:pPr>
        <w:rPr>
          <w:rFonts w:asciiTheme="minorHAnsi" w:eastAsiaTheme="majorEastAsia" w:hAnsiTheme="minorHAnsi" w:cstheme="minorHAnsi"/>
          <w:color w:val="000000" w:themeColor="text1"/>
          <w:lang w:val="en-US" w:eastAsia="ja-JP"/>
        </w:rPr>
      </w:pPr>
    </w:p>
    <w:tbl>
      <w:tblPr>
        <w:tblStyle w:val="TableGrid"/>
        <w:tblpPr w:leftFromText="180" w:rightFromText="180" w:vertAnchor="text" w:horzAnchor="page" w:tblpX="997" w:tblpY="-55"/>
        <w:tblW w:w="10060" w:type="dxa"/>
        <w:tblLook w:val="04A0" w:firstRow="1" w:lastRow="0" w:firstColumn="1" w:lastColumn="0" w:noHBand="0" w:noVBand="1"/>
      </w:tblPr>
      <w:tblGrid>
        <w:gridCol w:w="2972"/>
        <w:gridCol w:w="3827"/>
        <w:gridCol w:w="3261"/>
      </w:tblGrid>
      <w:tr w:rsidR="00EF44E8" w:rsidRPr="00451592" w14:paraId="6283A12E" w14:textId="77777777" w:rsidTr="00051455">
        <w:trPr>
          <w:trHeight w:val="689"/>
        </w:trPr>
        <w:tc>
          <w:tcPr>
            <w:tcW w:w="2972" w:type="dxa"/>
          </w:tcPr>
          <w:p w14:paraId="03602592" w14:textId="77777777" w:rsidR="00EF44E8" w:rsidRPr="00EF44E8" w:rsidRDefault="00EF44E8" w:rsidP="00EF44E8">
            <w:pPr>
              <w:pStyle w:val="ListParagraph"/>
              <w:ind w:left="0"/>
              <w:rPr>
                <w:rFonts w:asciiTheme="majorHAnsi" w:hAnsiTheme="majorHAnsi" w:cstheme="majorHAnsi"/>
                <w:b/>
                <w:bCs/>
              </w:rPr>
            </w:pPr>
            <w:r w:rsidRPr="00EF44E8">
              <w:rPr>
                <w:rFonts w:asciiTheme="majorHAnsi" w:hAnsiTheme="majorHAnsi" w:cstheme="majorHAnsi"/>
                <w:b/>
                <w:bCs/>
              </w:rPr>
              <w:t>Version</w:t>
            </w:r>
          </w:p>
        </w:tc>
        <w:tc>
          <w:tcPr>
            <w:tcW w:w="3827" w:type="dxa"/>
          </w:tcPr>
          <w:p w14:paraId="1A8DFC27" w14:textId="77777777" w:rsidR="00EF44E8" w:rsidRPr="00EF44E8" w:rsidRDefault="00EF44E8" w:rsidP="00EF44E8">
            <w:pPr>
              <w:pStyle w:val="ListParagraph"/>
              <w:ind w:left="0"/>
              <w:rPr>
                <w:rFonts w:asciiTheme="majorHAnsi" w:hAnsiTheme="majorHAnsi" w:cstheme="majorHAnsi"/>
                <w:b/>
                <w:bCs/>
              </w:rPr>
            </w:pPr>
            <w:r w:rsidRPr="00EF44E8">
              <w:rPr>
                <w:rFonts w:asciiTheme="majorHAnsi" w:hAnsiTheme="majorHAnsi" w:cstheme="majorHAnsi"/>
                <w:b/>
                <w:bCs/>
              </w:rPr>
              <w:t>Date</w:t>
            </w:r>
          </w:p>
        </w:tc>
        <w:tc>
          <w:tcPr>
            <w:tcW w:w="3261" w:type="dxa"/>
          </w:tcPr>
          <w:p w14:paraId="540F1ACA" w14:textId="77777777" w:rsidR="00EF44E8" w:rsidRPr="00EF44E8" w:rsidRDefault="00EF44E8" w:rsidP="00EF44E8">
            <w:pPr>
              <w:pStyle w:val="ListParagraph"/>
              <w:ind w:left="0"/>
              <w:rPr>
                <w:rFonts w:asciiTheme="majorHAnsi" w:hAnsiTheme="majorHAnsi" w:cstheme="majorHAnsi"/>
                <w:b/>
                <w:bCs/>
              </w:rPr>
            </w:pPr>
            <w:r w:rsidRPr="00EF44E8">
              <w:rPr>
                <w:rFonts w:asciiTheme="majorHAnsi" w:hAnsiTheme="majorHAnsi" w:cstheme="majorHAnsi"/>
                <w:b/>
                <w:bCs/>
              </w:rPr>
              <w:t>Updated by</w:t>
            </w:r>
          </w:p>
        </w:tc>
      </w:tr>
      <w:tr w:rsidR="00EF44E8" w14:paraId="1CA4BE93" w14:textId="77777777" w:rsidTr="009F365D">
        <w:trPr>
          <w:trHeight w:val="282"/>
        </w:trPr>
        <w:tc>
          <w:tcPr>
            <w:tcW w:w="2972" w:type="dxa"/>
            <w:vAlign w:val="center"/>
          </w:tcPr>
          <w:p w14:paraId="6ECB4DD4" w14:textId="77777777" w:rsidR="00EF44E8" w:rsidRPr="00EF44E8" w:rsidRDefault="00EF44E8" w:rsidP="009F365D">
            <w:pPr>
              <w:pStyle w:val="ListParagraph"/>
              <w:ind w:left="0"/>
              <w:jc w:val="left"/>
              <w:rPr>
                <w:rFonts w:asciiTheme="majorHAnsi" w:hAnsiTheme="majorHAnsi" w:cstheme="majorHAnsi"/>
              </w:rPr>
            </w:pPr>
            <w:r w:rsidRPr="00EF44E8">
              <w:rPr>
                <w:rFonts w:asciiTheme="majorHAnsi" w:hAnsiTheme="majorHAnsi" w:cstheme="majorHAnsi"/>
              </w:rPr>
              <w:t>1.0</w:t>
            </w:r>
          </w:p>
        </w:tc>
        <w:tc>
          <w:tcPr>
            <w:tcW w:w="3827" w:type="dxa"/>
            <w:vAlign w:val="center"/>
          </w:tcPr>
          <w:p w14:paraId="0875C258" w14:textId="77777777" w:rsidR="00EF44E8" w:rsidRPr="00EF44E8" w:rsidRDefault="00EF44E8" w:rsidP="009F365D">
            <w:pPr>
              <w:pStyle w:val="ListParagraph"/>
              <w:ind w:left="0"/>
              <w:jc w:val="left"/>
              <w:rPr>
                <w:rFonts w:asciiTheme="majorHAnsi" w:hAnsiTheme="majorHAnsi" w:cstheme="majorHAnsi"/>
              </w:rPr>
            </w:pPr>
            <w:r w:rsidRPr="00EF44E8">
              <w:rPr>
                <w:rFonts w:asciiTheme="majorHAnsi" w:hAnsiTheme="majorHAnsi" w:cstheme="majorHAnsi"/>
              </w:rPr>
              <w:t>September 2025</w:t>
            </w:r>
          </w:p>
        </w:tc>
        <w:tc>
          <w:tcPr>
            <w:tcW w:w="3261" w:type="dxa"/>
            <w:vAlign w:val="center"/>
          </w:tcPr>
          <w:p w14:paraId="28AD550E" w14:textId="77777777" w:rsidR="00EF44E8" w:rsidRPr="00EF44E8" w:rsidRDefault="00EF44E8" w:rsidP="009F365D">
            <w:pPr>
              <w:pStyle w:val="ListParagraph"/>
              <w:ind w:left="0"/>
              <w:jc w:val="left"/>
              <w:rPr>
                <w:rFonts w:asciiTheme="majorHAnsi" w:hAnsiTheme="majorHAnsi" w:cstheme="majorHAnsi"/>
              </w:rPr>
            </w:pPr>
            <w:r w:rsidRPr="00EF44E8">
              <w:rPr>
                <w:rFonts w:asciiTheme="majorHAnsi" w:hAnsiTheme="majorHAnsi" w:cstheme="majorHAnsi"/>
              </w:rPr>
              <w:t>Andrew Moore</w:t>
            </w:r>
          </w:p>
        </w:tc>
      </w:tr>
      <w:tr w:rsidR="00EF44E8" w14:paraId="1F39EA19" w14:textId="77777777" w:rsidTr="009F365D">
        <w:trPr>
          <w:trHeight w:val="245"/>
        </w:trPr>
        <w:tc>
          <w:tcPr>
            <w:tcW w:w="2972" w:type="dxa"/>
            <w:vAlign w:val="center"/>
          </w:tcPr>
          <w:p w14:paraId="772FC1A0" w14:textId="3D50AA4A" w:rsidR="00EF44E8" w:rsidRPr="00EF44E8" w:rsidRDefault="00EF44E8" w:rsidP="009F365D">
            <w:pPr>
              <w:pStyle w:val="ListParagraph"/>
              <w:ind w:left="0"/>
              <w:jc w:val="left"/>
              <w:rPr>
                <w:rFonts w:asciiTheme="majorHAnsi" w:hAnsiTheme="majorHAnsi" w:cstheme="majorHAnsi"/>
              </w:rPr>
            </w:pPr>
            <w:r w:rsidRPr="00EF44E8">
              <w:rPr>
                <w:rFonts w:asciiTheme="majorHAnsi" w:hAnsiTheme="majorHAnsi" w:cstheme="majorHAnsi"/>
              </w:rPr>
              <w:t>1.1</w:t>
            </w:r>
          </w:p>
        </w:tc>
        <w:tc>
          <w:tcPr>
            <w:tcW w:w="3827" w:type="dxa"/>
            <w:vAlign w:val="center"/>
          </w:tcPr>
          <w:p w14:paraId="7E24081D" w14:textId="4FE37180" w:rsidR="00EF44E8" w:rsidRPr="00EF44E8" w:rsidRDefault="009F365D" w:rsidP="009F365D">
            <w:pPr>
              <w:pStyle w:val="ListParagraph"/>
              <w:ind w:left="0"/>
              <w:jc w:val="left"/>
              <w:rPr>
                <w:rFonts w:asciiTheme="majorHAnsi" w:hAnsiTheme="majorHAnsi" w:cstheme="majorHAnsi"/>
              </w:rPr>
            </w:pPr>
            <w:r>
              <w:rPr>
                <w:rFonts w:asciiTheme="majorHAnsi" w:hAnsiTheme="majorHAnsi" w:cstheme="majorHAnsi"/>
              </w:rPr>
              <w:t>September 2026</w:t>
            </w:r>
          </w:p>
        </w:tc>
        <w:tc>
          <w:tcPr>
            <w:tcW w:w="3261" w:type="dxa"/>
            <w:vAlign w:val="center"/>
          </w:tcPr>
          <w:p w14:paraId="47583D71" w14:textId="77777777" w:rsidR="00EF44E8" w:rsidRPr="00EF44E8" w:rsidRDefault="00EF44E8" w:rsidP="009F365D">
            <w:pPr>
              <w:pStyle w:val="ListParagraph"/>
              <w:ind w:left="0"/>
              <w:jc w:val="left"/>
              <w:rPr>
                <w:rFonts w:asciiTheme="majorHAnsi" w:hAnsiTheme="majorHAnsi" w:cstheme="majorHAnsi"/>
              </w:rPr>
            </w:pPr>
            <w:r w:rsidRPr="00EF44E8">
              <w:rPr>
                <w:rFonts w:asciiTheme="majorHAnsi" w:hAnsiTheme="majorHAnsi" w:cstheme="majorHAnsi"/>
              </w:rPr>
              <w:t>Andrew Moore</w:t>
            </w:r>
          </w:p>
        </w:tc>
      </w:tr>
      <w:tr w:rsidR="00EF44E8" w14:paraId="4C1E0776" w14:textId="77777777" w:rsidTr="009F365D">
        <w:trPr>
          <w:trHeight w:val="67"/>
        </w:trPr>
        <w:tc>
          <w:tcPr>
            <w:tcW w:w="2972" w:type="dxa"/>
            <w:vAlign w:val="center"/>
          </w:tcPr>
          <w:p w14:paraId="0BD696F4" w14:textId="77777777" w:rsidR="00EF44E8" w:rsidRPr="00EF44E8" w:rsidRDefault="00EF44E8" w:rsidP="009F365D">
            <w:pPr>
              <w:pStyle w:val="ListParagraph"/>
              <w:ind w:left="0"/>
              <w:jc w:val="left"/>
              <w:rPr>
                <w:rFonts w:asciiTheme="majorHAnsi" w:hAnsiTheme="majorHAnsi" w:cstheme="majorHAnsi"/>
              </w:rPr>
            </w:pPr>
            <w:r w:rsidRPr="00EF44E8">
              <w:rPr>
                <w:rFonts w:asciiTheme="majorHAnsi" w:hAnsiTheme="majorHAnsi" w:cstheme="majorHAnsi"/>
              </w:rPr>
              <w:t>1.2</w:t>
            </w:r>
          </w:p>
        </w:tc>
        <w:tc>
          <w:tcPr>
            <w:tcW w:w="3827" w:type="dxa"/>
            <w:vAlign w:val="center"/>
          </w:tcPr>
          <w:p w14:paraId="4269C843" w14:textId="77777777" w:rsidR="00EF44E8" w:rsidRPr="00EF44E8" w:rsidRDefault="00EF44E8" w:rsidP="009F365D">
            <w:pPr>
              <w:pStyle w:val="ListParagraph"/>
              <w:ind w:left="0"/>
              <w:jc w:val="left"/>
              <w:rPr>
                <w:rFonts w:asciiTheme="majorHAnsi" w:hAnsiTheme="majorHAnsi" w:cstheme="majorHAnsi"/>
              </w:rPr>
            </w:pPr>
            <w:r w:rsidRPr="00EF44E8">
              <w:rPr>
                <w:rFonts w:asciiTheme="majorHAnsi" w:hAnsiTheme="majorHAnsi" w:cstheme="majorHAnsi"/>
              </w:rPr>
              <w:t>Next Review Date – Sept 2027</w:t>
            </w:r>
          </w:p>
        </w:tc>
        <w:tc>
          <w:tcPr>
            <w:tcW w:w="3261" w:type="dxa"/>
            <w:vAlign w:val="center"/>
          </w:tcPr>
          <w:p w14:paraId="6F347FF7" w14:textId="77777777" w:rsidR="00EF44E8" w:rsidRPr="00EF44E8" w:rsidRDefault="00EF44E8" w:rsidP="009F365D">
            <w:pPr>
              <w:pStyle w:val="ListParagraph"/>
              <w:ind w:left="0"/>
              <w:jc w:val="left"/>
              <w:rPr>
                <w:rFonts w:asciiTheme="majorHAnsi" w:hAnsiTheme="majorHAnsi" w:cstheme="majorHAnsi"/>
              </w:rPr>
            </w:pPr>
          </w:p>
        </w:tc>
      </w:tr>
    </w:tbl>
    <w:p w14:paraId="68A53A67" w14:textId="77777777" w:rsidR="00511FE0" w:rsidRDefault="00511FE0" w:rsidP="004805DB">
      <w:pPr>
        <w:rPr>
          <w:rFonts w:asciiTheme="minorHAnsi" w:eastAsiaTheme="majorEastAsia" w:hAnsiTheme="minorHAnsi" w:cstheme="minorHAnsi"/>
          <w:color w:val="000000" w:themeColor="text1"/>
          <w:lang w:val="en-US" w:eastAsia="ja-JP"/>
        </w:rPr>
      </w:pPr>
    </w:p>
    <w:p w14:paraId="611097B3" w14:textId="77777777" w:rsidR="00E50B41" w:rsidRPr="00260C74" w:rsidRDefault="00E50B41" w:rsidP="00511FE0">
      <w:pPr>
        <w:pStyle w:val="Heading2"/>
        <w:numPr>
          <w:ilvl w:val="0"/>
          <w:numId w:val="0"/>
        </w:numPr>
        <w:spacing w:after="200"/>
        <w:rPr>
          <w:rFonts w:asciiTheme="minorHAnsi" w:hAnsiTheme="minorHAnsi" w:cstheme="minorHAnsi"/>
          <w:b/>
          <w:sz w:val="28"/>
          <w:szCs w:val="22"/>
        </w:rPr>
      </w:pPr>
      <w:bookmarkStart w:id="0" w:name="statment"/>
      <w:bookmarkStart w:id="1" w:name="statement"/>
      <w:r>
        <w:rPr>
          <w:rFonts w:asciiTheme="minorHAnsi" w:hAnsiTheme="minorHAnsi" w:cstheme="minorHAnsi"/>
          <w:b/>
          <w:sz w:val="28"/>
          <w:szCs w:val="22"/>
        </w:rPr>
        <w:lastRenderedPageBreak/>
        <w:t xml:space="preserve">Statement of intent </w:t>
      </w:r>
    </w:p>
    <w:bookmarkEnd w:id="0"/>
    <w:bookmarkEnd w:id="1"/>
    <w:p w14:paraId="54988FBC" w14:textId="2ECD5CF9" w:rsidR="00E50B41" w:rsidRDefault="00E50B41" w:rsidP="00E50B41">
      <w:r>
        <w:t xml:space="preserve">In this policy, the term ‘English as an Additional Language’ (EAL) refers to students whose main language at home is a language other than English. </w:t>
      </w:r>
    </w:p>
    <w:p w14:paraId="7BCEF3BD" w14:textId="2C6F558C" w:rsidR="00E50B41" w:rsidRDefault="00E50B41" w:rsidP="00E50B41">
      <w:r>
        <w:t>Students with EAL will face various difficulties throughout their academic life. Students’ aptitude for English will vary, but many will face barriers to learning, accessing the curriculum and reaching their full potential. Students with EAL must learn in and through another language. In addition, they may come from different cultural backgrounds to their peers and face different expectations of language, education and learning.</w:t>
      </w:r>
    </w:p>
    <w:p w14:paraId="4D698EB3" w14:textId="47C98622" w:rsidR="00E50B41" w:rsidRDefault="00E50B41" w:rsidP="00E50B41">
      <w:r>
        <w:t xml:space="preserve">This policy has been established to ensure all students with EAL at the college are given the best chance possible to reach their full potential. </w:t>
      </w:r>
    </w:p>
    <w:p w14:paraId="65943860" w14:textId="097D95B9" w:rsidR="00E50B41" w:rsidRDefault="00E50B41" w:rsidP="00E50B41">
      <w:r w:rsidRPr="00E50B41">
        <w:t xml:space="preserve">Norton College </w:t>
      </w:r>
      <w:r>
        <w:t>aims to:</w:t>
      </w:r>
    </w:p>
    <w:p w14:paraId="0243A26E" w14:textId="2D13138B" w:rsidR="00E50B41" w:rsidRDefault="00E50B41" w:rsidP="00E50B41">
      <w:pPr>
        <w:pStyle w:val="ListParagraph"/>
        <w:numPr>
          <w:ilvl w:val="0"/>
          <w:numId w:val="39"/>
        </w:numPr>
        <w:spacing w:before="0" w:after="0"/>
      </w:pPr>
      <w:r>
        <w:t>Welcome the cultural, linguistic and educational experiences students with EAL contribute to the college.</w:t>
      </w:r>
    </w:p>
    <w:p w14:paraId="77BB0A7C" w14:textId="63319EF6" w:rsidR="00E50B41" w:rsidRDefault="00E50B41" w:rsidP="00E50B41">
      <w:pPr>
        <w:pStyle w:val="ListParagraph"/>
        <w:numPr>
          <w:ilvl w:val="0"/>
          <w:numId w:val="39"/>
        </w:numPr>
        <w:spacing w:before="0" w:after="0"/>
      </w:pPr>
      <w:r>
        <w:t>Ensure strategies are in place to support students with EAL.</w:t>
      </w:r>
    </w:p>
    <w:p w14:paraId="5D8E1D8D" w14:textId="45AC6C1D" w:rsidR="00E50B41" w:rsidRDefault="00E50B41" w:rsidP="00E50B41">
      <w:pPr>
        <w:pStyle w:val="ListParagraph"/>
        <w:numPr>
          <w:ilvl w:val="0"/>
          <w:numId w:val="39"/>
        </w:numPr>
        <w:spacing w:before="0" w:after="0"/>
      </w:pPr>
      <w:r>
        <w:t xml:space="preserve">Enable students with EAL to become confident, and to acquire the language skills needed to reach their full academic potential. </w:t>
      </w:r>
    </w:p>
    <w:p w14:paraId="3010875C" w14:textId="77777777" w:rsidR="00E50B41" w:rsidRDefault="00E50B41" w:rsidP="00E50B41">
      <w:r>
        <w:t>Our strategic objectives are to:</w:t>
      </w:r>
    </w:p>
    <w:p w14:paraId="0525A5CC" w14:textId="0F5F5E86" w:rsidR="00E50B41" w:rsidRDefault="00E50B41" w:rsidP="00E50B41">
      <w:pPr>
        <w:pStyle w:val="ListParagraph"/>
        <w:numPr>
          <w:ilvl w:val="0"/>
          <w:numId w:val="40"/>
        </w:numPr>
        <w:spacing w:before="0"/>
      </w:pPr>
      <w:r>
        <w:t>Provide a welcoming atmosphere for newly arrived students with EAL.</w:t>
      </w:r>
    </w:p>
    <w:p w14:paraId="105640A1" w14:textId="6EE1497D" w:rsidR="00E50B41" w:rsidRDefault="00E50B41" w:rsidP="00E50B41">
      <w:pPr>
        <w:pStyle w:val="ListParagraph"/>
        <w:numPr>
          <w:ilvl w:val="0"/>
          <w:numId w:val="40"/>
        </w:numPr>
        <w:spacing w:before="0"/>
      </w:pPr>
      <w:r>
        <w:t>Assess the skills and needs of students with EAL.</w:t>
      </w:r>
    </w:p>
    <w:p w14:paraId="57FA18D5" w14:textId="7D79D237" w:rsidR="00E50B41" w:rsidRDefault="00E50B41" w:rsidP="00E50B41">
      <w:pPr>
        <w:pStyle w:val="ListParagraph"/>
        <w:numPr>
          <w:ilvl w:val="0"/>
          <w:numId w:val="40"/>
        </w:numPr>
        <w:spacing w:before="0"/>
      </w:pPr>
      <w:r>
        <w:t>Gather accurate information regarding student’s backgrounds, cultures and abilities.</w:t>
      </w:r>
    </w:p>
    <w:p w14:paraId="309793FF" w14:textId="03F55BA2" w:rsidR="00E50B41" w:rsidRDefault="00E50B41" w:rsidP="00E50B41">
      <w:pPr>
        <w:pStyle w:val="ListParagraph"/>
        <w:numPr>
          <w:ilvl w:val="0"/>
          <w:numId w:val="40"/>
        </w:numPr>
        <w:spacing w:before="0"/>
      </w:pPr>
      <w:r>
        <w:t>Equip teachers and support staff with the necessary skills, resources and knowledge to support students with EAL.</w:t>
      </w:r>
    </w:p>
    <w:p w14:paraId="421577B3" w14:textId="16C8AC19" w:rsidR="00E50B41" w:rsidRDefault="00E50B41" w:rsidP="00E50B41">
      <w:pPr>
        <w:pStyle w:val="ListParagraph"/>
        <w:numPr>
          <w:ilvl w:val="0"/>
          <w:numId w:val="40"/>
        </w:numPr>
        <w:spacing w:before="0"/>
      </w:pPr>
      <w:r>
        <w:t>Use all available resources to raise the attainment of students with EAL.</w:t>
      </w:r>
    </w:p>
    <w:p w14:paraId="4C9DF49B" w14:textId="04D544F8" w:rsidR="00E50B41" w:rsidRDefault="00E50B41" w:rsidP="00E50B41">
      <w:pPr>
        <w:pStyle w:val="ListParagraph"/>
        <w:numPr>
          <w:ilvl w:val="0"/>
          <w:numId w:val="40"/>
        </w:numPr>
        <w:spacing w:before="0"/>
      </w:pPr>
      <w:r>
        <w:t xml:space="preserve">Systematically monitor students’ </w:t>
      </w:r>
      <w:r w:rsidR="00701073">
        <w:t>progress and</w:t>
      </w:r>
      <w:r>
        <w:t xml:space="preserve"> adapt policies and procedures accordingly. </w:t>
      </w:r>
    </w:p>
    <w:p w14:paraId="62BDAB55" w14:textId="591456F7" w:rsidR="00E50B41" w:rsidRDefault="00E50B41" w:rsidP="00E50B41">
      <w:pPr>
        <w:pStyle w:val="ListParagraph"/>
        <w:numPr>
          <w:ilvl w:val="0"/>
          <w:numId w:val="40"/>
        </w:numPr>
        <w:spacing w:before="0"/>
      </w:pPr>
      <w:r>
        <w:t xml:space="preserve">Ensure all student’s languages, cultures and identities are represented throughout the college. </w:t>
      </w:r>
    </w:p>
    <w:p w14:paraId="2162D198" w14:textId="77777777" w:rsidR="00E50B41" w:rsidRDefault="00E50B41" w:rsidP="00E50B41">
      <w:pPr>
        <w:pStyle w:val="ListParagraph"/>
        <w:numPr>
          <w:ilvl w:val="0"/>
          <w:numId w:val="40"/>
        </w:numPr>
        <w:spacing w:before="0"/>
      </w:pPr>
      <w:r>
        <w:t xml:space="preserve">Maximise opportunities to model the fluent use of English. </w:t>
      </w:r>
    </w:p>
    <w:p w14:paraId="670F7568" w14:textId="0F3F2156" w:rsidR="00E50B41" w:rsidRDefault="00E50B41" w:rsidP="00E50B41">
      <w:pPr>
        <w:pStyle w:val="ListParagraph"/>
        <w:numPr>
          <w:ilvl w:val="0"/>
          <w:numId w:val="40"/>
        </w:numPr>
        <w:spacing w:before="0"/>
      </w:pPr>
      <w:r>
        <w:t xml:space="preserve">Ensure students with EAL are </w:t>
      </w:r>
      <w:r w:rsidRPr="00D214FC">
        <w:t>acknowledge</w:t>
      </w:r>
      <w:r>
        <w:t xml:space="preserve">d for their skills in their own languages. </w:t>
      </w:r>
    </w:p>
    <w:p w14:paraId="353888F6" w14:textId="77777777" w:rsidR="00757F68" w:rsidRDefault="00757F68" w:rsidP="006F4FFE">
      <w:pPr>
        <w:ind w:left="-284" w:firstLine="284"/>
        <w:rPr>
          <w:b/>
          <w:bCs/>
          <w:sz w:val="32"/>
          <w:szCs w:val="32"/>
        </w:rPr>
      </w:pPr>
    </w:p>
    <w:p w14:paraId="02133B40" w14:textId="77777777" w:rsidR="00E50B41" w:rsidRDefault="00E50B41" w:rsidP="006F4FFE">
      <w:pPr>
        <w:ind w:left="-284" w:firstLine="284"/>
        <w:rPr>
          <w:b/>
          <w:bCs/>
          <w:sz w:val="32"/>
          <w:szCs w:val="32"/>
        </w:rPr>
      </w:pPr>
    </w:p>
    <w:p w14:paraId="17B27F98" w14:textId="77777777" w:rsidR="00E50B41" w:rsidRDefault="00E50B41" w:rsidP="006F4FFE">
      <w:pPr>
        <w:ind w:left="-284" w:firstLine="284"/>
        <w:rPr>
          <w:b/>
          <w:bCs/>
          <w:sz w:val="32"/>
          <w:szCs w:val="32"/>
        </w:rPr>
      </w:pPr>
    </w:p>
    <w:p w14:paraId="62C13CC9" w14:textId="77777777" w:rsidR="00E50B41" w:rsidRDefault="00E50B41" w:rsidP="006F4FFE">
      <w:pPr>
        <w:ind w:left="-284" w:firstLine="284"/>
        <w:rPr>
          <w:b/>
          <w:bCs/>
          <w:sz w:val="32"/>
          <w:szCs w:val="32"/>
        </w:rPr>
      </w:pPr>
    </w:p>
    <w:p w14:paraId="555572C9" w14:textId="77777777" w:rsidR="00E50B41" w:rsidRDefault="00E50B41" w:rsidP="006F4FFE">
      <w:pPr>
        <w:ind w:left="-284" w:firstLine="284"/>
        <w:rPr>
          <w:b/>
          <w:bCs/>
          <w:sz w:val="32"/>
          <w:szCs w:val="32"/>
        </w:rPr>
      </w:pPr>
    </w:p>
    <w:p w14:paraId="0055A704" w14:textId="77777777" w:rsidR="00E50B41" w:rsidRDefault="00E50B41" w:rsidP="006F4FFE">
      <w:pPr>
        <w:ind w:left="-284" w:firstLine="284"/>
        <w:rPr>
          <w:b/>
          <w:bCs/>
          <w:sz w:val="32"/>
          <w:szCs w:val="32"/>
        </w:rPr>
      </w:pPr>
    </w:p>
    <w:p w14:paraId="15BB98F5" w14:textId="3952B6B8" w:rsidR="00A23725" w:rsidRPr="00F3505B" w:rsidRDefault="00A23725" w:rsidP="006F4FFE">
      <w:pPr>
        <w:ind w:left="-284" w:firstLine="284"/>
        <w:rPr>
          <w:b/>
          <w:bCs/>
          <w:sz w:val="32"/>
          <w:szCs w:val="32"/>
        </w:rPr>
      </w:pPr>
      <w:r w:rsidRPr="00F3505B">
        <w:rPr>
          <w:b/>
          <w:bCs/>
          <w:sz w:val="32"/>
          <w:szCs w:val="32"/>
        </w:rPr>
        <w:lastRenderedPageBreak/>
        <w:t>Contents:</w:t>
      </w:r>
    </w:p>
    <w:p w14:paraId="29C866D6" w14:textId="5DF67CBC" w:rsidR="00786454" w:rsidRPr="00FC723A" w:rsidRDefault="00786454" w:rsidP="006F4FFE">
      <w:pPr>
        <w:pStyle w:val="ListParagraph"/>
        <w:numPr>
          <w:ilvl w:val="0"/>
          <w:numId w:val="23"/>
        </w:numPr>
        <w:spacing w:before="0" w:after="0" w:line="240" w:lineRule="auto"/>
        <w:ind w:left="426" w:hanging="426"/>
        <w:contextualSpacing w:val="0"/>
        <w:jc w:val="left"/>
        <w:rPr>
          <w:rFonts w:cs="Arial"/>
        </w:rPr>
      </w:pPr>
      <w:hyperlink w:anchor="_Roles_and_responsibilities_1" w:history="1">
        <w:r w:rsidRPr="00FC723A">
          <w:rPr>
            <w:rStyle w:val="Hyperlink"/>
            <w:rFonts w:cs="Arial"/>
            <w:color w:val="auto"/>
            <w:u w:val="none"/>
          </w:rPr>
          <w:t>Roles and responsibilities</w:t>
        </w:r>
      </w:hyperlink>
    </w:p>
    <w:p w14:paraId="717F62B4" w14:textId="0C1FCE9A" w:rsidR="00757F68" w:rsidRPr="00FC723A" w:rsidRDefault="00757F68" w:rsidP="006F4FFE">
      <w:pPr>
        <w:pStyle w:val="ListParagraph"/>
        <w:numPr>
          <w:ilvl w:val="0"/>
          <w:numId w:val="23"/>
        </w:numPr>
        <w:spacing w:before="0" w:after="0" w:line="240" w:lineRule="auto"/>
        <w:ind w:left="426" w:hanging="426"/>
        <w:contextualSpacing w:val="0"/>
        <w:jc w:val="left"/>
        <w:rPr>
          <w:rStyle w:val="Hyperlink"/>
          <w:rFonts w:cs="Arial"/>
          <w:color w:val="auto"/>
          <w:u w:val="none"/>
        </w:rPr>
      </w:pPr>
      <w:hyperlink w:anchor="_Inclusion" w:history="1">
        <w:r w:rsidRPr="00FC723A">
          <w:rPr>
            <w:rStyle w:val="Hyperlink"/>
            <w:rFonts w:cs="Arial"/>
            <w:color w:val="auto"/>
            <w:u w:val="none"/>
          </w:rPr>
          <w:t>Inclusion</w:t>
        </w:r>
      </w:hyperlink>
    </w:p>
    <w:p w14:paraId="77F6D60D" w14:textId="614751D1" w:rsidR="00757F68" w:rsidRPr="00FC723A" w:rsidRDefault="00757F68" w:rsidP="006F4FFE">
      <w:pPr>
        <w:pStyle w:val="ListParagraph"/>
        <w:numPr>
          <w:ilvl w:val="0"/>
          <w:numId w:val="23"/>
        </w:numPr>
        <w:spacing w:before="0" w:after="0" w:line="240" w:lineRule="auto"/>
        <w:ind w:left="426" w:hanging="426"/>
        <w:contextualSpacing w:val="0"/>
        <w:jc w:val="left"/>
        <w:rPr>
          <w:rStyle w:val="Hyperlink"/>
          <w:rFonts w:cs="Arial"/>
          <w:color w:val="auto"/>
          <w:u w:val="none"/>
        </w:rPr>
      </w:pPr>
      <w:hyperlink w:anchor="_Initial_assessments" w:history="1">
        <w:r w:rsidRPr="00FC723A">
          <w:rPr>
            <w:rStyle w:val="Hyperlink"/>
            <w:rFonts w:cs="Arial"/>
            <w:color w:val="auto"/>
            <w:u w:val="none"/>
          </w:rPr>
          <w:t>Initial assessments</w:t>
        </w:r>
      </w:hyperlink>
    </w:p>
    <w:p w14:paraId="042B9244" w14:textId="19F1544A" w:rsidR="00757F68" w:rsidRPr="00FC723A" w:rsidRDefault="00757F68" w:rsidP="006F4FFE">
      <w:pPr>
        <w:pStyle w:val="ListParagraph"/>
        <w:numPr>
          <w:ilvl w:val="0"/>
          <w:numId w:val="23"/>
        </w:numPr>
        <w:spacing w:before="0" w:after="0" w:line="240" w:lineRule="auto"/>
        <w:ind w:left="426" w:hanging="426"/>
        <w:contextualSpacing w:val="0"/>
        <w:jc w:val="left"/>
        <w:rPr>
          <w:rStyle w:val="Hyperlink"/>
          <w:rFonts w:cs="Arial"/>
          <w:color w:val="auto"/>
          <w:u w:val="none"/>
        </w:rPr>
      </w:pPr>
      <w:hyperlink w:anchor="_Classroom_practice" w:history="1">
        <w:r w:rsidRPr="00FC723A">
          <w:rPr>
            <w:rStyle w:val="Hyperlink"/>
            <w:rFonts w:cs="Arial"/>
            <w:color w:val="auto"/>
            <w:u w:val="none"/>
          </w:rPr>
          <w:t>Classroom practice</w:t>
        </w:r>
      </w:hyperlink>
    </w:p>
    <w:p w14:paraId="77EBEE81" w14:textId="4E7E2E07" w:rsidR="00757F68" w:rsidRPr="00FC723A" w:rsidRDefault="00757F68" w:rsidP="00757F68">
      <w:pPr>
        <w:pStyle w:val="ListParagraph"/>
        <w:numPr>
          <w:ilvl w:val="0"/>
          <w:numId w:val="23"/>
        </w:numPr>
        <w:spacing w:before="0" w:after="0" w:line="240" w:lineRule="auto"/>
        <w:ind w:left="426" w:hanging="426"/>
        <w:contextualSpacing w:val="0"/>
        <w:jc w:val="left"/>
        <w:rPr>
          <w:rStyle w:val="Hyperlink"/>
          <w:rFonts w:cs="Arial"/>
          <w:color w:val="auto"/>
          <w:u w:val="none"/>
        </w:rPr>
      </w:pPr>
      <w:hyperlink w:anchor="_Access_to_the" w:history="1">
        <w:r w:rsidRPr="00FC723A">
          <w:rPr>
            <w:rStyle w:val="Hyperlink"/>
            <w:rFonts w:cs="Arial"/>
            <w:color w:val="auto"/>
            <w:u w:val="none"/>
          </w:rPr>
          <w:t>Access to the curriculum</w:t>
        </w:r>
      </w:hyperlink>
    </w:p>
    <w:p w14:paraId="654D37A0" w14:textId="6F4B6D55" w:rsidR="00757F68" w:rsidRPr="00FC723A" w:rsidRDefault="00757F68" w:rsidP="00757F68">
      <w:pPr>
        <w:pStyle w:val="ListParagraph"/>
        <w:numPr>
          <w:ilvl w:val="0"/>
          <w:numId w:val="23"/>
        </w:numPr>
        <w:spacing w:before="0" w:after="0" w:line="240" w:lineRule="auto"/>
        <w:ind w:left="426" w:hanging="426"/>
        <w:contextualSpacing w:val="0"/>
        <w:jc w:val="left"/>
        <w:rPr>
          <w:rFonts w:cs="Arial"/>
        </w:rPr>
      </w:pPr>
      <w:hyperlink w:anchor="_Working_with_parents" w:history="1">
        <w:r w:rsidRPr="00FC723A">
          <w:rPr>
            <w:rStyle w:val="Hyperlink"/>
            <w:rFonts w:cs="Arial"/>
            <w:color w:val="auto"/>
            <w:u w:val="none"/>
          </w:rPr>
          <w:t>Working with parents</w:t>
        </w:r>
      </w:hyperlink>
    </w:p>
    <w:p w14:paraId="366F63C4" w14:textId="79C4C3FB" w:rsidR="00FE1347" w:rsidRPr="00FC723A" w:rsidRDefault="00FE1347" w:rsidP="006F4FFE">
      <w:pPr>
        <w:pStyle w:val="ListParagraph"/>
        <w:numPr>
          <w:ilvl w:val="0"/>
          <w:numId w:val="23"/>
        </w:numPr>
        <w:spacing w:before="0" w:line="240" w:lineRule="auto"/>
        <w:ind w:left="426" w:hanging="426"/>
        <w:contextualSpacing w:val="0"/>
        <w:jc w:val="left"/>
        <w:rPr>
          <w:rFonts w:cs="Arial"/>
        </w:rPr>
      </w:pPr>
      <w:hyperlink w:anchor="_Monitoring_and_review_1" w:history="1">
        <w:r w:rsidRPr="00FC723A">
          <w:rPr>
            <w:rStyle w:val="Hyperlink"/>
            <w:rFonts w:cs="Arial"/>
            <w:color w:val="auto"/>
            <w:u w:val="none"/>
          </w:rPr>
          <w:t>Monitoring and review</w:t>
        </w:r>
      </w:hyperlink>
    </w:p>
    <w:p w14:paraId="6A53397B" w14:textId="77777777" w:rsidR="00FE1347" w:rsidRPr="00B44814" w:rsidRDefault="00FE1347" w:rsidP="006F4FFE">
      <w:pPr>
        <w:spacing w:before="0" w:after="0" w:line="240" w:lineRule="auto"/>
        <w:ind w:left="426" w:hanging="426"/>
        <w:rPr>
          <w:rFonts w:cs="Arial"/>
          <w:b/>
        </w:rPr>
      </w:pPr>
      <w:r w:rsidRPr="00B44814">
        <w:rPr>
          <w:rFonts w:cs="Arial"/>
          <w:b/>
        </w:rPr>
        <w:t xml:space="preserve"> Appendices</w:t>
      </w:r>
    </w:p>
    <w:p w14:paraId="15D11760" w14:textId="25ECE862" w:rsidR="00FE1347" w:rsidRPr="00FC723A" w:rsidRDefault="00757F68" w:rsidP="006F4FFE">
      <w:pPr>
        <w:pStyle w:val="ListParagraph"/>
        <w:numPr>
          <w:ilvl w:val="0"/>
          <w:numId w:val="24"/>
        </w:numPr>
        <w:spacing w:before="0" w:after="0" w:line="320" w:lineRule="exact"/>
        <w:ind w:left="426" w:hanging="426"/>
        <w:jc w:val="left"/>
        <w:rPr>
          <w:rFonts w:cs="Arial"/>
        </w:rPr>
      </w:pPr>
      <w:hyperlink w:anchor="appendix1" w:history="1">
        <w:r w:rsidRPr="00FC723A">
          <w:rPr>
            <w:rStyle w:val="Hyperlink"/>
            <w:rFonts w:cs="Arial"/>
            <w:color w:val="auto"/>
            <w:u w:val="none"/>
          </w:rPr>
          <w:t>First Language Assessment Form</w:t>
        </w:r>
      </w:hyperlink>
      <w:r w:rsidRPr="00FC723A">
        <w:rPr>
          <w:rStyle w:val="Hyperlink"/>
          <w:rFonts w:cs="Arial"/>
          <w:color w:val="auto"/>
          <w:u w:val="none"/>
        </w:rPr>
        <w:t xml:space="preserve"> </w:t>
      </w:r>
    </w:p>
    <w:p w14:paraId="117A82BD" w14:textId="77777777" w:rsidR="00FE1347" w:rsidRPr="00F165AD" w:rsidRDefault="00FE1347" w:rsidP="00FE1347">
      <w:pPr>
        <w:rPr>
          <w:rFonts w:cs="Arial"/>
          <w:sz w:val="32"/>
          <w:szCs w:val="32"/>
        </w:rPr>
      </w:pPr>
    </w:p>
    <w:p w14:paraId="23F63D5E" w14:textId="77777777" w:rsidR="00FE1347" w:rsidRPr="00F165AD" w:rsidRDefault="00FE1347" w:rsidP="00FE1347">
      <w:pPr>
        <w:rPr>
          <w:rFonts w:cs="Arial"/>
          <w:sz w:val="32"/>
          <w:szCs w:val="32"/>
        </w:rPr>
      </w:pPr>
      <w:r w:rsidRPr="00F165AD">
        <w:rPr>
          <w:rFonts w:cs="Arial"/>
          <w:sz w:val="32"/>
          <w:szCs w:val="32"/>
        </w:rPr>
        <w:br w:type="page"/>
      </w:r>
      <w:bookmarkStart w:id="2" w:name="_Statement_of_Intent"/>
      <w:bookmarkEnd w:id="2"/>
    </w:p>
    <w:p w14:paraId="4E5F3E8A" w14:textId="77777777" w:rsidR="00FE1347" w:rsidRDefault="00FE1347" w:rsidP="00FE1347">
      <w:pPr>
        <w:sectPr w:rsidR="00FE1347" w:rsidSect="004805DB">
          <w:pgSz w:w="11906" w:h="16838"/>
          <w:pgMar w:top="1440" w:right="1440" w:bottom="1440" w:left="1440" w:header="709" w:footer="709" w:gutter="0"/>
          <w:pgNumType w:start="0"/>
          <w:cols w:space="708"/>
          <w:docGrid w:linePitch="360"/>
        </w:sectPr>
      </w:pPr>
      <w:bookmarkStart w:id="3" w:name="_Statement_of_intent_1"/>
      <w:bookmarkEnd w:id="3"/>
    </w:p>
    <w:p w14:paraId="2163A5EF" w14:textId="7BE1F7C7" w:rsidR="00FE1347" w:rsidRDefault="00FE1347" w:rsidP="00786454">
      <w:pPr>
        <w:pStyle w:val="Heading10"/>
      </w:pPr>
      <w:bookmarkStart w:id="4" w:name="_Legal_framework_1"/>
      <w:bookmarkStart w:id="5" w:name="_Roles_and_responsibilities_1"/>
      <w:bookmarkEnd w:id="4"/>
      <w:bookmarkEnd w:id="5"/>
      <w:r>
        <w:lastRenderedPageBreak/>
        <w:t xml:space="preserve">Roles and responsibilities </w:t>
      </w:r>
    </w:p>
    <w:p w14:paraId="06E18317" w14:textId="0B54A732" w:rsidR="00FE1347" w:rsidRDefault="00FE1347" w:rsidP="00C30C03">
      <w:r w:rsidRPr="00676B89">
        <w:t xml:space="preserve">The </w:t>
      </w:r>
      <w:r w:rsidRPr="00E56E3C">
        <w:t>governing board</w:t>
      </w:r>
      <w:r w:rsidRPr="00676B89">
        <w:t xml:space="preserve"> </w:t>
      </w:r>
      <w:r w:rsidR="00C3424B">
        <w:t>will have</w:t>
      </w:r>
      <w:r w:rsidR="00C3424B" w:rsidRPr="00676B89">
        <w:t xml:space="preserve"> </w:t>
      </w:r>
      <w:r w:rsidRPr="00676B89">
        <w:t>overall responsibility for the implementation of th</w:t>
      </w:r>
      <w:r>
        <w:t>is</w:t>
      </w:r>
      <w:r w:rsidRPr="00676B89">
        <w:t xml:space="preserve"> </w:t>
      </w:r>
      <w:r>
        <w:t>p</w:t>
      </w:r>
      <w:r w:rsidRPr="00676B89">
        <w:t xml:space="preserve">olicy. </w:t>
      </w:r>
      <w:r>
        <w:t xml:space="preserve"> </w:t>
      </w:r>
    </w:p>
    <w:p w14:paraId="499ED0BA" w14:textId="29FF900C" w:rsidR="00853A89" w:rsidRDefault="00853A89" w:rsidP="00413D3C">
      <w:r>
        <w:t xml:space="preserve">The </w:t>
      </w:r>
      <w:r w:rsidR="00E50B41">
        <w:t xml:space="preserve">Head of School and </w:t>
      </w:r>
      <w:r w:rsidR="00595604">
        <w:t>Regional Director</w:t>
      </w:r>
      <w:r>
        <w:t xml:space="preserve"> will be responsible for:</w:t>
      </w:r>
    </w:p>
    <w:p w14:paraId="68C3D13C" w14:textId="1BBF7C46" w:rsidR="00853A89" w:rsidRPr="00853A89" w:rsidRDefault="00853A89" w:rsidP="00413D3C">
      <w:pPr>
        <w:numPr>
          <w:ilvl w:val="0"/>
          <w:numId w:val="54"/>
        </w:numPr>
        <w:spacing w:before="0"/>
        <w:contextualSpacing/>
        <w:rPr>
          <w:rFonts w:asciiTheme="minorHAnsi" w:hAnsiTheme="minorHAnsi" w:cstheme="minorBidi"/>
        </w:rPr>
      </w:pPr>
      <w:r w:rsidRPr="00853A89">
        <w:rPr>
          <w:rFonts w:asciiTheme="minorHAnsi" w:hAnsiTheme="minorHAnsi" w:cstheme="minorBidi"/>
        </w:rPr>
        <w:t xml:space="preserve">Ensuring that those who are teaching or working with </w:t>
      </w:r>
      <w:r w:rsidR="00E50B41">
        <w:rPr>
          <w:rFonts w:asciiTheme="minorHAnsi" w:hAnsiTheme="minorHAnsi" w:cstheme="minorBidi"/>
        </w:rPr>
        <w:t>student</w:t>
      </w:r>
      <w:r w:rsidRPr="00853A89">
        <w:rPr>
          <w:rFonts w:asciiTheme="minorHAnsi" w:hAnsiTheme="minorHAnsi" w:cstheme="minorBidi"/>
        </w:rPr>
        <w:t xml:space="preserve">s with </w:t>
      </w:r>
      <w:r>
        <w:rPr>
          <w:rFonts w:asciiTheme="minorHAnsi" w:hAnsiTheme="minorHAnsi" w:cstheme="minorBidi"/>
        </w:rPr>
        <w:t>EAL</w:t>
      </w:r>
      <w:r w:rsidRPr="00853A89">
        <w:rPr>
          <w:rFonts w:asciiTheme="minorHAnsi" w:hAnsiTheme="minorHAnsi" w:cstheme="minorBidi"/>
        </w:rPr>
        <w:t xml:space="preserve"> are aware of their needs and have arrangements in place to meet them.</w:t>
      </w:r>
    </w:p>
    <w:p w14:paraId="3B3ED5A5" w14:textId="082B5520" w:rsidR="00853A89" w:rsidRDefault="00853A89" w:rsidP="00413D3C">
      <w:pPr>
        <w:numPr>
          <w:ilvl w:val="0"/>
          <w:numId w:val="54"/>
        </w:numPr>
        <w:spacing w:before="0"/>
        <w:contextualSpacing/>
        <w:rPr>
          <w:rFonts w:asciiTheme="minorHAnsi" w:hAnsiTheme="minorHAnsi" w:cstheme="minorBidi"/>
        </w:rPr>
      </w:pPr>
      <w:r w:rsidRPr="00853A89">
        <w:rPr>
          <w:rFonts w:asciiTheme="minorHAnsi" w:hAnsiTheme="minorHAnsi" w:cstheme="minorBidi"/>
        </w:rPr>
        <w:t>Ensuring that teach</w:t>
      </w:r>
      <w:r w:rsidR="00E50B41">
        <w:rPr>
          <w:rFonts w:asciiTheme="minorHAnsi" w:hAnsiTheme="minorHAnsi" w:cstheme="minorBidi"/>
        </w:rPr>
        <w:t>ing staff</w:t>
      </w:r>
      <w:r w:rsidRPr="00853A89">
        <w:rPr>
          <w:rFonts w:asciiTheme="minorHAnsi" w:hAnsiTheme="minorHAnsi" w:cstheme="minorBidi"/>
        </w:rPr>
        <w:t xml:space="preserve"> monitor and review </w:t>
      </w:r>
      <w:r w:rsidR="00E50B41">
        <w:rPr>
          <w:rFonts w:asciiTheme="minorHAnsi" w:hAnsiTheme="minorHAnsi" w:cstheme="minorBidi"/>
        </w:rPr>
        <w:t>student</w:t>
      </w:r>
      <w:r w:rsidRPr="00853A89">
        <w:rPr>
          <w:rFonts w:asciiTheme="minorHAnsi" w:hAnsiTheme="minorHAnsi" w:cstheme="minorBidi"/>
        </w:rPr>
        <w:t xml:space="preserve">s’ progress during the academic year. </w:t>
      </w:r>
    </w:p>
    <w:p w14:paraId="1D0CD368" w14:textId="60B573F2" w:rsidR="00413D3C" w:rsidRPr="00853A89" w:rsidRDefault="00413D3C" w:rsidP="00413D3C">
      <w:pPr>
        <w:numPr>
          <w:ilvl w:val="0"/>
          <w:numId w:val="54"/>
        </w:numPr>
        <w:spacing w:before="0"/>
        <w:contextualSpacing/>
        <w:rPr>
          <w:rFonts w:asciiTheme="minorHAnsi" w:hAnsiTheme="minorHAnsi" w:cstheme="minorBidi"/>
        </w:rPr>
      </w:pPr>
      <w:r>
        <w:rPr>
          <w:rFonts w:asciiTheme="minorHAnsi" w:hAnsiTheme="minorHAnsi" w:cstheme="minorBidi"/>
        </w:rPr>
        <w:t xml:space="preserve">Appointing a member of staff to lead on the </w:t>
      </w:r>
      <w:r w:rsidR="00E50B41">
        <w:rPr>
          <w:rFonts w:asciiTheme="minorHAnsi" w:hAnsiTheme="minorHAnsi" w:cstheme="minorBidi"/>
        </w:rPr>
        <w:t>college</w:t>
      </w:r>
      <w:r>
        <w:rPr>
          <w:rFonts w:asciiTheme="minorHAnsi" w:hAnsiTheme="minorHAnsi" w:cstheme="minorBidi"/>
        </w:rPr>
        <w:t xml:space="preserve">’s approach to supporting </w:t>
      </w:r>
      <w:r w:rsidR="00E50B41">
        <w:rPr>
          <w:rFonts w:asciiTheme="minorHAnsi" w:hAnsiTheme="minorHAnsi" w:cstheme="minorBidi"/>
        </w:rPr>
        <w:t>student</w:t>
      </w:r>
      <w:r>
        <w:rPr>
          <w:rFonts w:asciiTheme="minorHAnsi" w:hAnsiTheme="minorHAnsi" w:cstheme="minorBidi"/>
        </w:rPr>
        <w:t xml:space="preserve">s with EAL. </w:t>
      </w:r>
    </w:p>
    <w:p w14:paraId="5A78BB0B" w14:textId="77B071A7" w:rsidR="00853A89" w:rsidRPr="00853A89" w:rsidRDefault="00853A89" w:rsidP="00413D3C">
      <w:pPr>
        <w:numPr>
          <w:ilvl w:val="0"/>
          <w:numId w:val="54"/>
        </w:numPr>
        <w:spacing w:before="0"/>
        <w:contextualSpacing/>
        <w:rPr>
          <w:rFonts w:asciiTheme="minorHAnsi" w:hAnsiTheme="minorHAnsi" w:cstheme="minorBidi"/>
        </w:rPr>
      </w:pPr>
      <w:r w:rsidRPr="00853A89">
        <w:rPr>
          <w:rFonts w:asciiTheme="minorHAnsi" w:hAnsiTheme="minorHAnsi" w:cstheme="minorBidi"/>
        </w:rPr>
        <w:t xml:space="preserve">Ensuring that procedures and policies for the day-to-day running of the </w:t>
      </w:r>
      <w:r w:rsidR="00E50B41">
        <w:rPr>
          <w:rFonts w:asciiTheme="minorHAnsi" w:hAnsiTheme="minorHAnsi" w:cstheme="minorBidi"/>
        </w:rPr>
        <w:t>college</w:t>
      </w:r>
      <w:r w:rsidRPr="00853A89">
        <w:rPr>
          <w:rFonts w:asciiTheme="minorHAnsi" w:hAnsiTheme="minorHAnsi" w:cstheme="minorBidi"/>
        </w:rPr>
        <w:t xml:space="preserve"> do not directly or indirectly discriminate against </w:t>
      </w:r>
      <w:r w:rsidR="00E50B41">
        <w:rPr>
          <w:rFonts w:asciiTheme="minorHAnsi" w:hAnsiTheme="minorHAnsi" w:cstheme="minorBidi"/>
        </w:rPr>
        <w:t>student</w:t>
      </w:r>
      <w:r w:rsidRPr="00853A89">
        <w:rPr>
          <w:rFonts w:asciiTheme="minorHAnsi" w:hAnsiTheme="minorHAnsi" w:cstheme="minorBidi"/>
        </w:rPr>
        <w:t xml:space="preserve">s with </w:t>
      </w:r>
      <w:r>
        <w:rPr>
          <w:rFonts w:asciiTheme="minorHAnsi" w:hAnsiTheme="minorHAnsi" w:cstheme="minorBidi"/>
        </w:rPr>
        <w:t>EAL.</w:t>
      </w:r>
      <w:r w:rsidRPr="00853A89">
        <w:rPr>
          <w:rFonts w:asciiTheme="minorHAnsi" w:hAnsiTheme="minorHAnsi" w:cstheme="minorBidi"/>
        </w:rPr>
        <w:t xml:space="preserve"> </w:t>
      </w:r>
    </w:p>
    <w:p w14:paraId="22B3CD0D" w14:textId="77777777" w:rsidR="00E50B41" w:rsidRDefault="00E50B41" w:rsidP="00C30C03">
      <w:pPr>
        <w:rPr>
          <w:rFonts w:asciiTheme="minorHAnsi" w:hAnsiTheme="minorHAnsi" w:cstheme="minorBidi"/>
        </w:rPr>
      </w:pPr>
    </w:p>
    <w:p w14:paraId="146EC4DA" w14:textId="38A4BB57" w:rsidR="00FE1347" w:rsidRDefault="00FE1347" w:rsidP="00C30C03">
      <w:r>
        <w:t xml:space="preserve">The </w:t>
      </w:r>
      <w:r w:rsidR="00786454">
        <w:t>EAL</w:t>
      </w:r>
      <w:r w:rsidR="00413D3C">
        <w:t xml:space="preserve"> lead</w:t>
      </w:r>
      <w:r>
        <w:t xml:space="preserve"> </w:t>
      </w:r>
      <w:r w:rsidR="00C3424B">
        <w:t xml:space="preserve">will be </w:t>
      </w:r>
      <w:r>
        <w:t>responsible for:</w:t>
      </w:r>
    </w:p>
    <w:p w14:paraId="764B6217" w14:textId="77171493" w:rsidR="00AE76BA" w:rsidRPr="00305DD5" w:rsidRDefault="00E50B41" w:rsidP="00AE76BA">
      <w:pPr>
        <w:pStyle w:val="PolicyBullets"/>
        <w:numPr>
          <w:ilvl w:val="1"/>
          <w:numId w:val="45"/>
        </w:numPr>
      </w:pPr>
      <w:r>
        <w:t>Ensuring</w:t>
      </w:r>
      <w:r w:rsidR="00AE76BA" w:rsidRPr="00305DD5">
        <w:t xml:space="preserve"> initial assessments of </w:t>
      </w:r>
      <w:r>
        <w:t>student</w:t>
      </w:r>
      <w:r w:rsidR="00AE76BA" w:rsidRPr="00305DD5">
        <w:t>s with EAL</w:t>
      </w:r>
      <w:r>
        <w:t xml:space="preserve"> are completed.</w:t>
      </w:r>
    </w:p>
    <w:p w14:paraId="31C6F4FE" w14:textId="61DF56E8" w:rsidR="00AE76BA" w:rsidRPr="00305DD5" w:rsidRDefault="00AE76BA" w:rsidP="00AE76BA">
      <w:pPr>
        <w:pStyle w:val="PolicyBullets"/>
        <w:numPr>
          <w:ilvl w:val="1"/>
          <w:numId w:val="45"/>
        </w:numPr>
      </w:pPr>
      <w:r w:rsidRPr="00305DD5">
        <w:t>Liaising with teaching staff</w:t>
      </w:r>
      <w:r w:rsidR="00786454" w:rsidRPr="00786454">
        <w:t xml:space="preserve"> on support for </w:t>
      </w:r>
      <w:r w:rsidR="00E50B41">
        <w:t>student</w:t>
      </w:r>
      <w:r w:rsidR="00786454" w:rsidRPr="00786454">
        <w:t>s with EAL</w:t>
      </w:r>
      <w:r w:rsidRPr="00305DD5">
        <w:t>.</w:t>
      </w:r>
    </w:p>
    <w:p w14:paraId="54BDC27E" w14:textId="5F5D98AA" w:rsidR="00A778DD" w:rsidRPr="00305DD5" w:rsidRDefault="00AE76BA" w:rsidP="00A778DD">
      <w:pPr>
        <w:pStyle w:val="PolicyBullets"/>
        <w:numPr>
          <w:ilvl w:val="1"/>
          <w:numId w:val="45"/>
        </w:numPr>
      </w:pPr>
      <w:r>
        <w:t>Advising</w:t>
      </w:r>
      <w:r w:rsidRPr="00305DD5">
        <w:t xml:space="preserve"> on strategies to support and include </w:t>
      </w:r>
      <w:r w:rsidR="00E50B41">
        <w:t>student</w:t>
      </w:r>
      <w:r w:rsidRPr="00305DD5">
        <w:t>s with EAL</w:t>
      </w:r>
      <w:r w:rsidR="001A3E74">
        <w:t xml:space="preserve"> and</w:t>
      </w:r>
      <w:r w:rsidRPr="00305DD5">
        <w:t xml:space="preserve"> on ways to differentiate work for </w:t>
      </w:r>
      <w:r w:rsidR="00E50B41">
        <w:t>student</w:t>
      </w:r>
      <w:r w:rsidRPr="00305DD5">
        <w:t xml:space="preserve">s with EAL. </w:t>
      </w:r>
    </w:p>
    <w:p w14:paraId="59020671" w14:textId="3495534B" w:rsidR="00AE76BA" w:rsidRPr="00305DD5" w:rsidRDefault="00AE76BA" w:rsidP="00AE76BA">
      <w:pPr>
        <w:pStyle w:val="PolicyBullets"/>
        <w:numPr>
          <w:ilvl w:val="1"/>
          <w:numId w:val="45"/>
        </w:numPr>
      </w:pPr>
      <w:r w:rsidRPr="00305DD5">
        <w:t xml:space="preserve">Encouraging and supporting </w:t>
      </w:r>
      <w:r w:rsidR="00E50B41">
        <w:t>student</w:t>
      </w:r>
      <w:r w:rsidRPr="00305DD5">
        <w:t xml:space="preserve">s to maintain and develop their first language. </w:t>
      </w:r>
    </w:p>
    <w:p w14:paraId="3DBE0221" w14:textId="7B8BBA7B" w:rsidR="00AE76BA" w:rsidRPr="00305DD5" w:rsidRDefault="00AE76BA" w:rsidP="00AE76BA">
      <w:pPr>
        <w:pStyle w:val="PolicyBullets"/>
        <w:numPr>
          <w:ilvl w:val="1"/>
          <w:numId w:val="45"/>
        </w:numPr>
      </w:pPr>
      <w:r w:rsidRPr="00305DD5">
        <w:t xml:space="preserve">Facilitating </w:t>
      </w:r>
      <w:r w:rsidR="00E50B41">
        <w:t>student</w:t>
      </w:r>
      <w:r w:rsidRPr="00305DD5">
        <w:t xml:space="preserve">s’ use of first language national examinations. </w:t>
      </w:r>
    </w:p>
    <w:p w14:paraId="3D64871A" w14:textId="2828CBB9" w:rsidR="00AE76BA" w:rsidRPr="00305DD5" w:rsidRDefault="00AE76BA" w:rsidP="00AE76BA">
      <w:pPr>
        <w:pStyle w:val="PolicyBullets"/>
        <w:numPr>
          <w:ilvl w:val="1"/>
          <w:numId w:val="45"/>
        </w:numPr>
      </w:pPr>
      <w:r w:rsidRPr="00305DD5">
        <w:t xml:space="preserve">Developing relationships between the </w:t>
      </w:r>
      <w:r w:rsidR="00E50B41">
        <w:t>college</w:t>
      </w:r>
      <w:r w:rsidRPr="00305DD5">
        <w:t xml:space="preserve"> and parents of </w:t>
      </w:r>
      <w:r w:rsidR="00E50B41">
        <w:t>student</w:t>
      </w:r>
      <w:r w:rsidRPr="00305DD5">
        <w:t>s with EAL.</w:t>
      </w:r>
    </w:p>
    <w:p w14:paraId="549FC57D" w14:textId="4A43E33D" w:rsidR="00AE76BA" w:rsidRPr="00305DD5" w:rsidRDefault="00AE76BA" w:rsidP="00AE76BA">
      <w:pPr>
        <w:pStyle w:val="PolicyBullets"/>
        <w:numPr>
          <w:ilvl w:val="1"/>
          <w:numId w:val="45"/>
        </w:numPr>
      </w:pPr>
      <w:r w:rsidRPr="00305DD5">
        <w:t>Securing and providing training to ensure staff development</w:t>
      </w:r>
      <w:r w:rsidR="001A3E74">
        <w:t>.</w:t>
      </w:r>
    </w:p>
    <w:p w14:paraId="3A9405F1" w14:textId="50355DB1" w:rsidR="00AE76BA" w:rsidRDefault="00AE76BA" w:rsidP="001A3E74">
      <w:pPr>
        <w:pStyle w:val="PolicyBullets"/>
        <w:numPr>
          <w:ilvl w:val="1"/>
          <w:numId w:val="45"/>
        </w:numPr>
      </w:pPr>
      <w:r w:rsidRPr="00305DD5">
        <w:t>Acting as consultants to staff on language</w:t>
      </w:r>
      <w:r>
        <w:t>-</w:t>
      </w:r>
      <w:r w:rsidRPr="00305DD5">
        <w:t>related issues</w:t>
      </w:r>
      <w:r w:rsidR="001A3E74">
        <w:t xml:space="preserve"> and </w:t>
      </w:r>
      <w:r w:rsidRPr="00305DD5">
        <w:t>equal opportunity and race equality</w:t>
      </w:r>
      <w:r>
        <w:t xml:space="preserve"> issues</w:t>
      </w:r>
      <w:r w:rsidRPr="00305DD5">
        <w:t xml:space="preserve">. </w:t>
      </w:r>
    </w:p>
    <w:p w14:paraId="05C5758F" w14:textId="13F325BB" w:rsidR="00AE76BA" w:rsidRDefault="00FE1347" w:rsidP="00AE76BA">
      <w:pPr>
        <w:pStyle w:val="PolicyBullets"/>
        <w:numPr>
          <w:ilvl w:val="1"/>
          <w:numId w:val="45"/>
        </w:numPr>
      </w:pPr>
      <w:r>
        <w:t>E</w:t>
      </w:r>
      <w:r w:rsidRPr="003F6556">
        <w:t>nsur</w:t>
      </w:r>
      <w:r>
        <w:t xml:space="preserve">ing </w:t>
      </w:r>
      <w:r w:rsidRPr="003F6556">
        <w:t>continuity of support</w:t>
      </w:r>
      <w:r w:rsidR="00AE76BA">
        <w:t xml:space="preserve"> </w:t>
      </w:r>
      <w:r w:rsidRPr="003F6556">
        <w:t xml:space="preserve">and </w:t>
      </w:r>
      <w:r>
        <w:t xml:space="preserve">maintaining </w:t>
      </w:r>
      <w:r w:rsidRPr="003F6556">
        <w:t>contact</w:t>
      </w:r>
      <w:r>
        <w:t xml:space="preserve"> with</w:t>
      </w:r>
      <w:r w:rsidRPr="003F6556">
        <w:t xml:space="preserve"> other professionals involved, as well as parents and </w:t>
      </w:r>
      <w:r w:rsidR="00E50B41">
        <w:t>student</w:t>
      </w:r>
      <w:r w:rsidRPr="003F6556">
        <w:t xml:space="preserve">s. </w:t>
      </w:r>
    </w:p>
    <w:p w14:paraId="6C65D992" w14:textId="7141DA21" w:rsidR="00FE1347" w:rsidRPr="00672090" w:rsidRDefault="00FE1347" w:rsidP="00C30C03">
      <w:r>
        <w:t xml:space="preserve">All </w:t>
      </w:r>
      <w:r w:rsidR="00AE76BA">
        <w:t>staff members will</w:t>
      </w:r>
      <w:r w:rsidR="00C3424B">
        <w:t xml:space="preserve"> be </w:t>
      </w:r>
      <w:r>
        <w:t>responsible for:</w:t>
      </w:r>
    </w:p>
    <w:p w14:paraId="075A9947" w14:textId="77777777" w:rsidR="00AE76BA" w:rsidRPr="00305DD5" w:rsidRDefault="00AE76BA" w:rsidP="00AE76BA">
      <w:pPr>
        <w:pStyle w:val="PolicyBullets"/>
        <w:numPr>
          <w:ilvl w:val="0"/>
          <w:numId w:val="46"/>
        </w:numPr>
      </w:pPr>
      <w:r w:rsidRPr="00305DD5">
        <w:t xml:space="preserve">Ensuring all written work includes the technical requirements of language as well as the meaning. </w:t>
      </w:r>
    </w:p>
    <w:p w14:paraId="39B6E706" w14:textId="77777777" w:rsidR="00AE76BA" w:rsidRPr="00305DD5" w:rsidRDefault="00AE76BA" w:rsidP="00AE76BA">
      <w:pPr>
        <w:pStyle w:val="PolicyBullets"/>
        <w:numPr>
          <w:ilvl w:val="0"/>
          <w:numId w:val="46"/>
        </w:numPr>
      </w:pPr>
      <w:r w:rsidRPr="00305DD5">
        <w:t>Provid</w:t>
      </w:r>
      <w:r>
        <w:t>ing</w:t>
      </w:r>
      <w:r w:rsidRPr="00305DD5">
        <w:t xml:space="preserve"> a good model of spoken English.</w:t>
      </w:r>
    </w:p>
    <w:p w14:paraId="38C9ADCB" w14:textId="77777777" w:rsidR="00AE76BA" w:rsidRPr="00305DD5" w:rsidRDefault="00AE76BA" w:rsidP="00AE76BA">
      <w:pPr>
        <w:pStyle w:val="PolicyBullets"/>
        <w:numPr>
          <w:ilvl w:val="0"/>
          <w:numId w:val="46"/>
        </w:numPr>
      </w:pPr>
      <w:r>
        <w:t>Where possible, using</w:t>
      </w:r>
      <w:r w:rsidRPr="00305DD5">
        <w:t xml:space="preserve"> a variety of types of text to explore their subject and through </w:t>
      </w:r>
      <w:r>
        <w:t xml:space="preserve">the </w:t>
      </w:r>
      <w:r w:rsidRPr="00305DD5">
        <w:t xml:space="preserve">varied use of English. </w:t>
      </w:r>
    </w:p>
    <w:p w14:paraId="2C1D0BB4" w14:textId="4F5404C0" w:rsidR="00AE76BA" w:rsidRPr="00305DD5" w:rsidRDefault="00AE76BA" w:rsidP="00AE76BA">
      <w:pPr>
        <w:pStyle w:val="PolicyBullets"/>
        <w:numPr>
          <w:ilvl w:val="0"/>
          <w:numId w:val="46"/>
        </w:numPr>
      </w:pPr>
      <w:r w:rsidRPr="00305DD5">
        <w:t xml:space="preserve">Ensuring the inclusion of </w:t>
      </w:r>
      <w:r w:rsidR="00E50B41">
        <w:t>student</w:t>
      </w:r>
      <w:r w:rsidRPr="00305DD5">
        <w:t>s with EAL in their classrooms.</w:t>
      </w:r>
    </w:p>
    <w:p w14:paraId="07C72242" w14:textId="02B6AC57" w:rsidR="00AE76BA" w:rsidRDefault="00AE76BA" w:rsidP="00AE76BA">
      <w:pPr>
        <w:pStyle w:val="PolicyBullets"/>
        <w:numPr>
          <w:ilvl w:val="0"/>
          <w:numId w:val="46"/>
        </w:numPr>
      </w:pPr>
      <w:r w:rsidRPr="00305DD5">
        <w:t xml:space="preserve">Identifying </w:t>
      </w:r>
      <w:r w:rsidR="00E50B41">
        <w:t>student</w:t>
      </w:r>
      <w:r w:rsidRPr="00305DD5">
        <w:t xml:space="preserve">s with EAL who are experiencing difficulties and ensuring </w:t>
      </w:r>
      <w:r>
        <w:t>intervening</w:t>
      </w:r>
      <w:r w:rsidRPr="00305DD5">
        <w:t xml:space="preserve"> measures are taken to aid the </w:t>
      </w:r>
      <w:r w:rsidR="00E50B41">
        <w:t>student</w:t>
      </w:r>
      <w:r w:rsidRPr="00305DD5">
        <w:t xml:space="preserve">. </w:t>
      </w:r>
    </w:p>
    <w:p w14:paraId="0D818AC0" w14:textId="1531AB37" w:rsidR="00FE1347" w:rsidRDefault="00FE1347" w:rsidP="00AE76BA">
      <w:pPr>
        <w:pStyle w:val="PolicyBullets"/>
        <w:numPr>
          <w:ilvl w:val="0"/>
          <w:numId w:val="46"/>
        </w:numPr>
      </w:pPr>
      <w:r>
        <w:t>P</w:t>
      </w:r>
      <w:r w:rsidRPr="00967346">
        <w:t>lanning activities that</w:t>
      </w:r>
      <w:r w:rsidR="00786454">
        <w:t xml:space="preserve"> aim to</w:t>
      </w:r>
      <w:r w:rsidRPr="00967346">
        <w:t xml:space="preserve"> ease </w:t>
      </w:r>
      <w:r w:rsidR="00E50B41">
        <w:t>student</w:t>
      </w:r>
      <w:r w:rsidR="00AE76BA">
        <w:t>s</w:t>
      </w:r>
      <w:r w:rsidR="00173F0E">
        <w:t>’</w:t>
      </w:r>
      <w:r w:rsidRPr="00967346">
        <w:t xml:space="preserve"> anxieties and make </w:t>
      </w:r>
      <w:r>
        <w:t>them</w:t>
      </w:r>
      <w:r w:rsidRPr="00967346">
        <w:t xml:space="preserve"> feel prepared for their next stage of learning.</w:t>
      </w:r>
    </w:p>
    <w:p w14:paraId="71192F9E" w14:textId="6FA484C4" w:rsidR="00FE1347" w:rsidRDefault="00BD78C9" w:rsidP="00786454">
      <w:pPr>
        <w:pStyle w:val="Heading10"/>
      </w:pPr>
      <w:bookmarkStart w:id="6" w:name="_Planning_transition_activities"/>
      <w:bookmarkStart w:id="7" w:name="_Support"/>
      <w:bookmarkStart w:id="8" w:name="_Inclusion"/>
      <w:bookmarkEnd w:id="6"/>
      <w:bookmarkEnd w:id="7"/>
      <w:bookmarkEnd w:id="8"/>
      <w:r>
        <w:t>Inclusion</w:t>
      </w:r>
    </w:p>
    <w:p w14:paraId="1255B841" w14:textId="451CDBE6" w:rsidR="00BD78C9" w:rsidRDefault="00BD78C9" w:rsidP="00BD78C9">
      <w:bookmarkStart w:id="9" w:name="_Transition_into_Reception"/>
      <w:bookmarkEnd w:id="9"/>
      <w:r w:rsidRPr="00B61190">
        <w:t xml:space="preserve">The </w:t>
      </w:r>
      <w:r w:rsidR="00E50B41">
        <w:t>college</w:t>
      </w:r>
      <w:r w:rsidRPr="00B61190">
        <w:t xml:space="preserve"> utilises a strategy of inclusion, and </w:t>
      </w:r>
      <w:r>
        <w:t xml:space="preserve">the </w:t>
      </w:r>
      <w:r w:rsidRPr="00B61190">
        <w:t>pos</w:t>
      </w:r>
      <w:r>
        <w:t xml:space="preserve">itive </w:t>
      </w:r>
      <w:r w:rsidRPr="00B61190">
        <w:t>and effective use of language.</w:t>
      </w:r>
      <w:r>
        <w:t xml:space="preserve"> The strategy includes the following principles:</w:t>
      </w:r>
      <w:r w:rsidRPr="00B61190">
        <w:t xml:space="preserve"> </w:t>
      </w:r>
    </w:p>
    <w:p w14:paraId="7D8A5EE4" w14:textId="786CCB91" w:rsidR="00BD78C9" w:rsidRPr="00305DD5" w:rsidRDefault="00BD78C9" w:rsidP="00BA01B3">
      <w:pPr>
        <w:pStyle w:val="ListParagraph"/>
        <w:numPr>
          <w:ilvl w:val="0"/>
          <w:numId w:val="53"/>
        </w:numPr>
      </w:pPr>
      <w:r w:rsidRPr="00305DD5">
        <w:lastRenderedPageBreak/>
        <w:t xml:space="preserve">There is an understanding throughout the </w:t>
      </w:r>
      <w:r w:rsidR="00E50B41">
        <w:t>college</w:t>
      </w:r>
      <w:r w:rsidRPr="00305DD5">
        <w:t xml:space="preserve">, </w:t>
      </w:r>
      <w:r>
        <w:t xml:space="preserve">for </w:t>
      </w:r>
      <w:r w:rsidRPr="00305DD5">
        <w:t xml:space="preserve">both staff and </w:t>
      </w:r>
      <w:r w:rsidR="00E50B41">
        <w:t>student</w:t>
      </w:r>
      <w:r w:rsidRPr="00305DD5">
        <w:t xml:space="preserve">s, that a limited knowledge of English does not reflect a lack of ability or knowledge. Appreciating a </w:t>
      </w:r>
      <w:r w:rsidR="00E50B41">
        <w:t>student</w:t>
      </w:r>
      <w:r w:rsidRPr="00305DD5">
        <w:t xml:space="preserve">’s ability to speak their own first language is essential for building their confidence and self-esteem. </w:t>
      </w:r>
    </w:p>
    <w:p w14:paraId="40674365" w14:textId="70E6932D" w:rsidR="00BD78C9" w:rsidRPr="00305DD5" w:rsidRDefault="00BD78C9" w:rsidP="00BA01B3">
      <w:pPr>
        <w:pStyle w:val="ListParagraph"/>
        <w:numPr>
          <w:ilvl w:val="0"/>
          <w:numId w:val="53"/>
        </w:numPr>
      </w:pPr>
      <w:r w:rsidRPr="00305DD5">
        <w:t xml:space="preserve">The language development of </w:t>
      </w:r>
      <w:r w:rsidR="00E50B41">
        <w:t>student</w:t>
      </w:r>
      <w:r w:rsidRPr="00305DD5">
        <w:t xml:space="preserve">s is the responsibility of the entire </w:t>
      </w:r>
      <w:r w:rsidR="00E50B41">
        <w:t>college</w:t>
      </w:r>
      <w:r w:rsidRPr="00305DD5">
        <w:t xml:space="preserve"> community. </w:t>
      </w:r>
    </w:p>
    <w:p w14:paraId="54914930" w14:textId="77777777" w:rsidR="00BD78C9" w:rsidRPr="00305DD5" w:rsidRDefault="00BD78C9" w:rsidP="00BA01B3">
      <w:pPr>
        <w:pStyle w:val="ListParagraph"/>
        <w:numPr>
          <w:ilvl w:val="0"/>
          <w:numId w:val="53"/>
        </w:numPr>
      </w:pPr>
      <w:r w:rsidRPr="00305DD5">
        <w:t xml:space="preserve">Mainstream and support departments will work together to ensure optimal outcomes are </w:t>
      </w:r>
      <w:r>
        <w:t>achieved</w:t>
      </w:r>
      <w:r w:rsidRPr="00305DD5">
        <w:t>.</w:t>
      </w:r>
    </w:p>
    <w:p w14:paraId="64B1ABEC" w14:textId="70058CF3" w:rsidR="00BD78C9" w:rsidRPr="00305DD5" w:rsidRDefault="00BD78C9" w:rsidP="00BA01B3">
      <w:pPr>
        <w:pStyle w:val="ListParagraph"/>
        <w:numPr>
          <w:ilvl w:val="0"/>
          <w:numId w:val="53"/>
        </w:numPr>
      </w:pPr>
      <w:r w:rsidRPr="00305DD5">
        <w:t>Diversity will be valued</w:t>
      </w:r>
      <w:r w:rsidR="00BA01B3">
        <w:t>,</w:t>
      </w:r>
      <w:r w:rsidRPr="00305DD5">
        <w:t xml:space="preserve"> and classrooms will be socially inclusive.</w:t>
      </w:r>
    </w:p>
    <w:p w14:paraId="783AE146" w14:textId="7BE27A62" w:rsidR="00BD78C9" w:rsidRDefault="00BD78C9" w:rsidP="00BA01B3">
      <w:pPr>
        <w:pStyle w:val="ListParagraph"/>
        <w:numPr>
          <w:ilvl w:val="0"/>
          <w:numId w:val="53"/>
        </w:numPr>
      </w:pPr>
      <w:r w:rsidRPr="00305DD5">
        <w:t>Teach</w:t>
      </w:r>
      <w:r w:rsidR="00E50B41">
        <w:t>ing staff</w:t>
      </w:r>
      <w:r w:rsidRPr="00305DD5">
        <w:t xml:space="preserve"> will be knowledgeable about </w:t>
      </w:r>
      <w:r w:rsidR="00E50B41">
        <w:t>student</w:t>
      </w:r>
      <w:r w:rsidRPr="00305DD5">
        <w:t xml:space="preserve">s’ abilities in English and use their knowledge to inform </w:t>
      </w:r>
      <w:r>
        <w:t xml:space="preserve">lesson </w:t>
      </w:r>
      <w:r w:rsidRPr="00305DD5">
        <w:t>planning</w:t>
      </w:r>
      <w:r w:rsidR="00AE76BA">
        <w:t xml:space="preserve"> and s</w:t>
      </w:r>
      <w:r>
        <w:t xml:space="preserve">chemes of work may be rewritten to accommodate low levels of English, whilst maintaining the subject content and level of challenge. </w:t>
      </w:r>
    </w:p>
    <w:p w14:paraId="27571285" w14:textId="7C250354" w:rsidR="00FE1347" w:rsidRDefault="00BD78C9" w:rsidP="00786454">
      <w:pPr>
        <w:pStyle w:val="Heading10"/>
      </w:pPr>
      <w:bookmarkStart w:id="10" w:name="_Initial_assessments"/>
      <w:bookmarkEnd w:id="10"/>
      <w:r>
        <w:t>Initial assessments</w:t>
      </w:r>
      <w:r w:rsidR="00FE1347">
        <w:t xml:space="preserve"> </w:t>
      </w:r>
    </w:p>
    <w:p w14:paraId="180C685B" w14:textId="5F50BFCE" w:rsidR="005838B8" w:rsidRDefault="00853A89" w:rsidP="001A3E74">
      <w:r>
        <w:t xml:space="preserve">When </w:t>
      </w:r>
      <w:r w:rsidR="00E50B41">
        <w:t>student</w:t>
      </w:r>
      <w:r>
        <w:t xml:space="preserve">s first join the </w:t>
      </w:r>
      <w:r w:rsidR="00E50B41">
        <w:t>college</w:t>
      </w:r>
      <w:r>
        <w:t>, they</w:t>
      </w:r>
      <w:r w:rsidR="005838B8">
        <w:t xml:space="preserve"> will undertake a timely initial assessment to gauge </w:t>
      </w:r>
      <w:r w:rsidR="00E50B41">
        <w:t>student</w:t>
      </w:r>
      <w:r w:rsidR="005838B8">
        <w:t xml:space="preserve">s’ English abilities in an informal manner that does not make the </w:t>
      </w:r>
      <w:r w:rsidR="00E50B41">
        <w:t>student</w:t>
      </w:r>
      <w:r w:rsidR="005838B8">
        <w:t xml:space="preserve"> feel isolated or inferior. </w:t>
      </w:r>
    </w:p>
    <w:p w14:paraId="2F0C21AF" w14:textId="77777777" w:rsidR="005838B8" w:rsidRDefault="005838B8" w:rsidP="001A3E74">
      <w:r>
        <w:t xml:space="preserve">The assessment will be carried out using the form provided in </w:t>
      </w:r>
      <w:hyperlink w:anchor="appendix" w:history="1">
        <w:r>
          <w:rPr>
            <w:rStyle w:val="Hyperlink"/>
            <w:rFonts w:asciiTheme="minorHAnsi" w:hAnsiTheme="minorHAnsi"/>
          </w:rPr>
          <w:t>A</w:t>
        </w:r>
        <w:r w:rsidRPr="00C25437">
          <w:rPr>
            <w:rStyle w:val="Hyperlink"/>
            <w:rFonts w:asciiTheme="minorHAnsi" w:hAnsiTheme="minorHAnsi"/>
          </w:rPr>
          <w:t>ppendix 1</w:t>
        </w:r>
      </w:hyperlink>
      <w:r>
        <w:t xml:space="preserve">. </w:t>
      </w:r>
    </w:p>
    <w:p w14:paraId="7F74FA02" w14:textId="37E0391D" w:rsidR="005838B8" w:rsidRDefault="005838B8" w:rsidP="001A3E74">
      <w:r>
        <w:t xml:space="preserve">Initial assessments are carried out by the </w:t>
      </w:r>
      <w:r w:rsidR="00786454">
        <w:t>EAL lead</w:t>
      </w:r>
      <w:r>
        <w:t xml:space="preserve">, and completed assessments are held on the </w:t>
      </w:r>
      <w:r w:rsidR="00E50B41">
        <w:t>student</w:t>
      </w:r>
      <w:r>
        <w:t xml:space="preserve">’s profile. </w:t>
      </w:r>
    </w:p>
    <w:p w14:paraId="32FDB25D" w14:textId="7FF9447E" w:rsidR="005838B8" w:rsidRPr="005838B8" w:rsidRDefault="005838B8" w:rsidP="001A3E74">
      <w:r>
        <w:t>Teach</w:t>
      </w:r>
      <w:r w:rsidR="00E50B41">
        <w:t>ing staff</w:t>
      </w:r>
      <w:r>
        <w:t xml:space="preserve"> of the </w:t>
      </w:r>
      <w:r w:rsidR="00E50B41">
        <w:t>student</w:t>
      </w:r>
      <w:r>
        <w:t xml:space="preserve"> will be allowed access to the assessment to inform their teaching and lesson planning. The </w:t>
      </w:r>
      <w:r w:rsidR="00E50B41">
        <w:t>student</w:t>
      </w:r>
      <w:r>
        <w:t xml:space="preserve"> and th</w:t>
      </w:r>
      <w:r w:rsidR="001A3E74">
        <w:t xml:space="preserve">eir parents </w:t>
      </w:r>
      <w:r>
        <w:t xml:space="preserve">may view the assessment at any time. </w:t>
      </w:r>
    </w:p>
    <w:p w14:paraId="5C6D3CCF" w14:textId="393C609A" w:rsidR="00FE1347" w:rsidRDefault="005838B8" w:rsidP="00786454">
      <w:pPr>
        <w:pStyle w:val="Heading10"/>
      </w:pPr>
      <w:bookmarkStart w:id="11" w:name="_Transition_into_key"/>
      <w:bookmarkStart w:id="12" w:name="_Transition_into_KS1"/>
      <w:bookmarkStart w:id="13" w:name="_Classroom_practice"/>
      <w:bookmarkEnd w:id="11"/>
      <w:bookmarkEnd w:id="12"/>
      <w:bookmarkEnd w:id="13"/>
      <w:r>
        <w:t>Classroom practice</w:t>
      </w:r>
    </w:p>
    <w:p w14:paraId="0AA2A21C" w14:textId="415B4E4B" w:rsidR="00786454" w:rsidRPr="0097243E" w:rsidRDefault="0097243E" w:rsidP="0097243E">
      <w:bookmarkStart w:id="14" w:name="_Health_and_safety"/>
      <w:bookmarkStart w:id="15" w:name="_Access_to_the"/>
      <w:bookmarkStart w:id="16" w:name="_Hlk111141455"/>
      <w:bookmarkEnd w:id="14"/>
      <w:bookmarkEnd w:id="15"/>
      <w:r w:rsidRPr="0097243E">
        <w:t xml:space="preserve">Teachers have high expectations of all </w:t>
      </w:r>
      <w:r w:rsidR="00E50B41">
        <w:t>student</w:t>
      </w:r>
      <w:r w:rsidRPr="0097243E">
        <w:t>s</w:t>
      </w:r>
      <w:r w:rsidR="00786454">
        <w:t xml:space="preserve">. </w:t>
      </w:r>
    </w:p>
    <w:p w14:paraId="45E46603" w14:textId="135F88DD" w:rsidR="0097243E" w:rsidRPr="0097243E" w:rsidRDefault="00E50B41" w:rsidP="0097243E">
      <w:r>
        <w:t>Learning</w:t>
      </w:r>
      <w:r w:rsidR="0097243E" w:rsidRPr="0097243E">
        <w:t xml:space="preserve"> activities will be matched to </w:t>
      </w:r>
      <w:r>
        <w:t>student</w:t>
      </w:r>
      <w:r w:rsidR="0097243E" w:rsidRPr="0097243E">
        <w:t>s’ needs and abilities</w:t>
      </w:r>
      <w:r w:rsidR="0097243E">
        <w:t xml:space="preserve"> with v</w:t>
      </w:r>
      <w:r w:rsidR="0097243E" w:rsidRPr="0097243E">
        <w:t xml:space="preserve">isual supports </w:t>
      </w:r>
      <w:r w:rsidR="0097243E">
        <w:t>being</w:t>
      </w:r>
      <w:r w:rsidR="0097243E" w:rsidRPr="0097243E">
        <w:t xml:space="preserve"> utilised where possible.</w:t>
      </w:r>
    </w:p>
    <w:p w14:paraId="662A633E" w14:textId="77777777" w:rsidR="0097243E" w:rsidRPr="0097243E" w:rsidRDefault="0097243E" w:rsidP="0097243E">
      <w:r w:rsidRPr="0097243E">
        <w:t xml:space="preserve">Teachers will consider common misconceptions and language barriers, such as reading ‘3 x 3’, where ‘x’ is read as the letter and not a function, and clarify meanings accordingly. </w:t>
      </w:r>
    </w:p>
    <w:p w14:paraId="032E3FC8" w14:textId="2972372C" w:rsidR="0097243E" w:rsidRPr="0097243E" w:rsidRDefault="0097243E" w:rsidP="0097243E">
      <w:r w:rsidRPr="0097243E">
        <w:t xml:space="preserve">Where possible, the following practices will be utilised to improve </w:t>
      </w:r>
      <w:r w:rsidR="00E50B41">
        <w:t>student</w:t>
      </w:r>
      <w:r w:rsidRPr="0097243E">
        <w:t>s’ literacy:</w:t>
      </w:r>
    </w:p>
    <w:p w14:paraId="2051919B" w14:textId="35E0FF26" w:rsidR="0097243E" w:rsidRPr="0097243E" w:rsidRDefault="0097243E" w:rsidP="00BA01B3">
      <w:pPr>
        <w:pStyle w:val="ListParagraph"/>
        <w:numPr>
          <w:ilvl w:val="0"/>
          <w:numId w:val="47"/>
        </w:numPr>
      </w:pPr>
      <w:r w:rsidRPr="0097243E">
        <w:t xml:space="preserve">Utilisation of the </w:t>
      </w:r>
      <w:r w:rsidR="00E50B41">
        <w:t>student</w:t>
      </w:r>
      <w:r w:rsidRPr="0097243E">
        <w:t xml:space="preserve">’s first language expertise. </w:t>
      </w:r>
    </w:p>
    <w:p w14:paraId="744BB8C1" w14:textId="77777777" w:rsidR="0097243E" w:rsidRPr="0097243E" w:rsidRDefault="0097243E" w:rsidP="00BA01B3">
      <w:pPr>
        <w:pStyle w:val="ListParagraph"/>
        <w:numPr>
          <w:ilvl w:val="0"/>
          <w:numId w:val="47"/>
        </w:numPr>
      </w:pPr>
      <w:r w:rsidRPr="0097243E">
        <w:t>The provision of writing frames.</w:t>
      </w:r>
    </w:p>
    <w:p w14:paraId="17FBC5F7" w14:textId="77777777" w:rsidR="0097243E" w:rsidRPr="0097243E" w:rsidRDefault="0097243E" w:rsidP="00BA01B3">
      <w:pPr>
        <w:pStyle w:val="ListParagraph"/>
        <w:numPr>
          <w:ilvl w:val="0"/>
          <w:numId w:val="47"/>
        </w:numPr>
      </w:pPr>
      <w:r w:rsidRPr="0097243E">
        <w:t xml:space="preserve">The use of props. </w:t>
      </w:r>
    </w:p>
    <w:p w14:paraId="30E66654" w14:textId="77777777" w:rsidR="0097243E" w:rsidRPr="0097243E" w:rsidRDefault="0097243E" w:rsidP="0097243E">
      <w:r w:rsidRPr="0097243E">
        <w:t>Language skills will be developed through:</w:t>
      </w:r>
    </w:p>
    <w:p w14:paraId="11F076F1" w14:textId="77777777" w:rsidR="0097243E" w:rsidRPr="0097243E" w:rsidRDefault="0097243E" w:rsidP="00BA01B3">
      <w:pPr>
        <w:pStyle w:val="ListParagraph"/>
        <w:numPr>
          <w:ilvl w:val="0"/>
          <w:numId w:val="48"/>
        </w:numPr>
      </w:pPr>
      <w:r w:rsidRPr="0097243E">
        <w:t>Collaborative activities involving spoken communication.</w:t>
      </w:r>
    </w:p>
    <w:p w14:paraId="510FA788" w14:textId="77777777" w:rsidR="0097243E" w:rsidRPr="0097243E" w:rsidRDefault="0097243E" w:rsidP="00BA01B3">
      <w:pPr>
        <w:pStyle w:val="ListParagraph"/>
        <w:numPr>
          <w:ilvl w:val="0"/>
          <w:numId w:val="48"/>
        </w:numPr>
      </w:pPr>
      <w:r w:rsidRPr="0097243E">
        <w:t>Feedback opportunities and conversations.</w:t>
      </w:r>
    </w:p>
    <w:p w14:paraId="609AFE25" w14:textId="77777777" w:rsidR="0097243E" w:rsidRPr="0097243E" w:rsidRDefault="0097243E" w:rsidP="00BA01B3">
      <w:pPr>
        <w:pStyle w:val="ListParagraph"/>
        <w:numPr>
          <w:ilvl w:val="0"/>
          <w:numId w:val="48"/>
        </w:numPr>
      </w:pPr>
      <w:r w:rsidRPr="0097243E">
        <w:t>Good models provided by peers.</w:t>
      </w:r>
    </w:p>
    <w:p w14:paraId="6339FFEA" w14:textId="77777777" w:rsidR="0097243E" w:rsidRPr="0097243E" w:rsidRDefault="0097243E" w:rsidP="0097243E">
      <w:r w:rsidRPr="0097243E">
        <w:t>Classroom displays will reflect cultural and linguistic diversity.</w:t>
      </w:r>
    </w:p>
    <w:p w14:paraId="431BA05B" w14:textId="6D37F21C" w:rsidR="0097243E" w:rsidRPr="0097243E" w:rsidRDefault="0097243E" w:rsidP="0097243E">
      <w:r w:rsidRPr="0097243E">
        <w:lastRenderedPageBreak/>
        <w:t xml:space="preserve">Assessment methods will allow </w:t>
      </w:r>
      <w:r w:rsidR="00E50B41">
        <w:t>student</w:t>
      </w:r>
      <w:r w:rsidRPr="0097243E">
        <w:t>s to show what they can do in all curriculum areas.</w:t>
      </w:r>
    </w:p>
    <w:p w14:paraId="56074C3F" w14:textId="1A57A0E2" w:rsidR="0097243E" w:rsidRPr="0097243E" w:rsidRDefault="0097243E" w:rsidP="0097243E">
      <w:r w:rsidRPr="0097243E">
        <w:t xml:space="preserve">Bilingual dictionaries are available to aid </w:t>
      </w:r>
      <w:r w:rsidR="00E50B41">
        <w:t>student</w:t>
      </w:r>
      <w:r w:rsidRPr="0097243E">
        <w:t>s with EAL</w:t>
      </w:r>
      <w:r>
        <w:t xml:space="preserve"> and d</w:t>
      </w:r>
      <w:r w:rsidRPr="0097243E">
        <w:t>ual language textbooks are available and used where possible.</w:t>
      </w:r>
    </w:p>
    <w:bookmarkEnd w:id="16"/>
    <w:p w14:paraId="21681B92" w14:textId="359C2D1C" w:rsidR="00FE1347" w:rsidRDefault="00017C83" w:rsidP="00786454">
      <w:pPr>
        <w:pStyle w:val="Heading10"/>
      </w:pPr>
      <w:r>
        <w:t>Access to the curriculum</w:t>
      </w:r>
    </w:p>
    <w:p w14:paraId="11A33417" w14:textId="60702595" w:rsidR="00017C83" w:rsidRPr="00877483" w:rsidRDefault="00017C83" w:rsidP="00017C83">
      <w:bookmarkStart w:id="17" w:name="_Pupils_with_additional"/>
      <w:bookmarkStart w:id="18" w:name="_Children_with_additional"/>
      <w:bookmarkEnd w:id="17"/>
      <w:bookmarkEnd w:id="18"/>
      <w:r>
        <w:t xml:space="preserve">The needs of </w:t>
      </w:r>
      <w:r w:rsidR="00E50B41">
        <w:t>student</w:t>
      </w:r>
      <w:r>
        <w:t>s with EAL are considered by teach</w:t>
      </w:r>
      <w:r w:rsidR="00E50B41">
        <w:t>ing staff</w:t>
      </w:r>
      <w:r>
        <w:t xml:space="preserve"> when planning lessons. When planning lessons, teach</w:t>
      </w:r>
      <w:r w:rsidR="00E50B41">
        <w:t>ing staff</w:t>
      </w:r>
      <w:r>
        <w:t xml:space="preserve"> will ensure that:</w:t>
      </w:r>
    </w:p>
    <w:p w14:paraId="3D120E07" w14:textId="77777777" w:rsidR="00017C83" w:rsidRPr="00305DD5" w:rsidRDefault="00017C83" w:rsidP="00017C83">
      <w:pPr>
        <w:pStyle w:val="ListParagraph"/>
        <w:numPr>
          <w:ilvl w:val="0"/>
          <w:numId w:val="43"/>
        </w:numPr>
      </w:pPr>
      <w:r w:rsidRPr="00305DD5">
        <w:t>The language and learning demands of the curriculum are analysed and support is provided.</w:t>
      </w:r>
    </w:p>
    <w:p w14:paraId="78B0FACE" w14:textId="77777777" w:rsidR="00017C83" w:rsidRPr="00305DD5" w:rsidRDefault="00017C83" w:rsidP="00017C83">
      <w:pPr>
        <w:pStyle w:val="ListParagraph"/>
        <w:numPr>
          <w:ilvl w:val="0"/>
          <w:numId w:val="43"/>
        </w:numPr>
      </w:pPr>
      <w:r w:rsidRPr="00305DD5">
        <w:t>Visual support is utilised to provide greater understanding of key concepts.</w:t>
      </w:r>
    </w:p>
    <w:p w14:paraId="3892AFFD" w14:textId="60379B01" w:rsidR="00017C83" w:rsidRPr="00305DD5" w:rsidRDefault="00017C83" w:rsidP="00017C83">
      <w:pPr>
        <w:pStyle w:val="ListParagraph"/>
        <w:numPr>
          <w:ilvl w:val="0"/>
          <w:numId w:val="43"/>
        </w:numPr>
      </w:pPr>
      <w:r w:rsidRPr="00305DD5">
        <w:t xml:space="preserve">There are opportunities for </w:t>
      </w:r>
      <w:r w:rsidR="00E50B41">
        <w:t>student</w:t>
      </w:r>
      <w:r w:rsidRPr="00305DD5">
        <w:t>s to use their first language in the</w:t>
      </w:r>
      <w:r w:rsidR="00E50B41">
        <w:t>ir lessons</w:t>
      </w:r>
      <w:r w:rsidRPr="00305DD5">
        <w:t>.</w:t>
      </w:r>
    </w:p>
    <w:p w14:paraId="6E766030" w14:textId="2B7609C6" w:rsidR="00017C83" w:rsidRDefault="00017C83" w:rsidP="00017C83">
      <w:pPr>
        <w:pStyle w:val="ListParagraph"/>
        <w:numPr>
          <w:ilvl w:val="0"/>
          <w:numId w:val="43"/>
        </w:numPr>
      </w:pPr>
      <w:r w:rsidRPr="00305DD5">
        <w:t xml:space="preserve">The support requirements of </w:t>
      </w:r>
      <w:r w:rsidR="00E50B41">
        <w:t>student</w:t>
      </w:r>
      <w:r w:rsidRPr="00305DD5">
        <w:t xml:space="preserve">s with EAL are identified and the support is made available. </w:t>
      </w:r>
    </w:p>
    <w:p w14:paraId="0E063479" w14:textId="3AEBCC7A" w:rsidR="00FE1347" w:rsidRDefault="00D72ED7" w:rsidP="00786454">
      <w:pPr>
        <w:pStyle w:val="Heading10"/>
      </w:pPr>
      <w:bookmarkStart w:id="19" w:name="_Working_with_parents"/>
      <w:bookmarkEnd w:id="19"/>
      <w:r>
        <w:t xml:space="preserve">Working with parents </w:t>
      </w:r>
    </w:p>
    <w:p w14:paraId="18614C22" w14:textId="413D2135" w:rsidR="00D72ED7" w:rsidRPr="00877483" w:rsidRDefault="00D72ED7" w:rsidP="00D72ED7">
      <w:bookmarkStart w:id="20" w:name="_Transferring_information"/>
      <w:bookmarkEnd w:id="20"/>
      <w:r>
        <w:t>Liaison with parents is vital to the creation of a strong home</w:t>
      </w:r>
      <w:r w:rsidR="0097243E">
        <w:t xml:space="preserve"> and </w:t>
      </w:r>
      <w:r w:rsidR="00E50B41">
        <w:t>college</w:t>
      </w:r>
      <w:r>
        <w:t xml:space="preserve"> partnership, which can ensure the development of </w:t>
      </w:r>
      <w:r w:rsidR="00E50B41">
        <w:t>student</w:t>
      </w:r>
      <w:r>
        <w:t xml:space="preserve">s with EAL. To aid this partnership, the </w:t>
      </w:r>
      <w:r w:rsidR="00E50B41">
        <w:t>college</w:t>
      </w:r>
      <w:r>
        <w:t xml:space="preserve"> will:</w:t>
      </w:r>
    </w:p>
    <w:p w14:paraId="67B27011" w14:textId="77777777" w:rsidR="00D72ED7" w:rsidRPr="00305DD5" w:rsidRDefault="00D72ED7" w:rsidP="00D72ED7">
      <w:pPr>
        <w:pStyle w:val="ListParagraph"/>
        <w:numPr>
          <w:ilvl w:val="0"/>
          <w:numId w:val="44"/>
        </w:numPr>
      </w:pPr>
      <w:r w:rsidRPr="00305DD5">
        <w:t xml:space="preserve">Actively seek to put parents at ease by providing a welcoming environment conducive to productive discussions. </w:t>
      </w:r>
    </w:p>
    <w:p w14:paraId="43823376" w14:textId="77777777" w:rsidR="00D72ED7" w:rsidRPr="00305DD5" w:rsidRDefault="00D72ED7" w:rsidP="00D72ED7">
      <w:pPr>
        <w:pStyle w:val="ListParagraph"/>
        <w:numPr>
          <w:ilvl w:val="0"/>
          <w:numId w:val="44"/>
        </w:numPr>
      </w:pPr>
      <w:r w:rsidRPr="00305DD5">
        <w:t>Provide interpreters for meetings when needed.</w:t>
      </w:r>
    </w:p>
    <w:p w14:paraId="74FD164C" w14:textId="77777777" w:rsidR="00D72ED7" w:rsidRPr="00305DD5" w:rsidRDefault="00D72ED7" w:rsidP="00D72ED7">
      <w:pPr>
        <w:pStyle w:val="ListParagraph"/>
        <w:numPr>
          <w:ilvl w:val="0"/>
          <w:numId w:val="44"/>
        </w:numPr>
      </w:pPr>
      <w:r w:rsidRPr="00305DD5">
        <w:t>Ensure the language used in letters to parents is clear and straightforward.</w:t>
      </w:r>
    </w:p>
    <w:p w14:paraId="2C4D590C" w14:textId="2506093A" w:rsidR="00D72ED7" w:rsidRPr="00305DD5" w:rsidRDefault="00D72ED7" w:rsidP="00D72ED7">
      <w:pPr>
        <w:pStyle w:val="ListParagraph"/>
        <w:numPr>
          <w:ilvl w:val="0"/>
          <w:numId w:val="44"/>
        </w:numPr>
      </w:pPr>
      <w:r w:rsidRPr="00305DD5">
        <w:t>Where appropriate,</w:t>
      </w:r>
      <w:r>
        <w:t xml:space="preserve"> have</w:t>
      </w:r>
      <w:r w:rsidRPr="00305DD5">
        <w:t xml:space="preserve"> teachers read through the letter with </w:t>
      </w:r>
      <w:r w:rsidR="00E50B41">
        <w:t>student</w:t>
      </w:r>
      <w:r w:rsidR="001A3E74">
        <w:t>s</w:t>
      </w:r>
      <w:r w:rsidRPr="00305DD5">
        <w:t xml:space="preserve"> before sending the letter home</w:t>
      </w:r>
      <w:r>
        <w:t>,</w:t>
      </w:r>
      <w:r w:rsidRPr="00305DD5">
        <w:t xml:space="preserve"> to ensure the message is clear.</w:t>
      </w:r>
    </w:p>
    <w:p w14:paraId="2E5DE984" w14:textId="01C5B63A" w:rsidR="00D72ED7" w:rsidRPr="00305DD5" w:rsidRDefault="00D72ED7" w:rsidP="00D72ED7">
      <w:pPr>
        <w:pStyle w:val="ListParagraph"/>
        <w:numPr>
          <w:ilvl w:val="0"/>
          <w:numId w:val="44"/>
        </w:numPr>
      </w:pPr>
      <w:r w:rsidRPr="00305DD5">
        <w:t xml:space="preserve">Where necessary, </w:t>
      </w:r>
      <w:r>
        <w:t xml:space="preserve">ensure </w:t>
      </w:r>
      <w:r w:rsidRPr="00305DD5">
        <w:t xml:space="preserve">translations of </w:t>
      </w:r>
      <w:r w:rsidR="00E50B41">
        <w:t>college</w:t>
      </w:r>
      <w:r w:rsidRPr="00305DD5">
        <w:t xml:space="preserve"> documents are carried out and provided to parents of </w:t>
      </w:r>
      <w:r w:rsidR="00E50B41">
        <w:t>student</w:t>
      </w:r>
      <w:r w:rsidRPr="00305DD5">
        <w:t xml:space="preserve">s with EAL.  </w:t>
      </w:r>
    </w:p>
    <w:p w14:paraId="63D443B8" w14:textId="504266BB" w:rsidR="00D72ED7" w:rsidRPr="00305DD5" w:rsidRDefault="00D72ED7" w:rsidP="00D72ED7">
      <w:pPr>
        <w:pStyle w:val="ListParagraph"/>
        <w:numPr>
          <w:ilvl w:val="0"/>
          <w:numId w:val="44"/>
        </w:numPr>
      </w:pPr>
      <w:r>
        <w:t xml:space="preserve">Encourage parents </w:t>
      </w:r>
      <w:r w:rsidRPr="00305DD5">
        <w:t xml:space="preserve">to participate in </w:t>
      </w:r>
      <w:r w:rsidR="00E50B41">
        <w:t>college</w:t>
      </w:r>
      <w:r w:rsidRPr="00305DD5">
        <w:t xml:space="preserve"> functions.</w:t>
      </w:r>
    </w:p>
    <w:p w14:paraId="6136D0B8" w14:textId="2EFE6E75" w:rsidR="00D72ED7" w:rsidRPr="00305DD5" w:rsidRDefault="00D72ED7" w:rsidP="00D72ED7">
      <w:pPr>
        <w:pStyle w:val="ListParagraph"/>
        <w:numPr>
          <w:ilvl w:val="0"/>
          <w:numId w:val="44"/>
        </w:numPr>
      </w:pPr>
      <w:r>
        <w:t>Invite parents</w:t>
      </w:r>
      <w:r w:rsidRPr="00305DD5">
        <w:t xml:space="preserve"> to </w:t>
      </w:r>
      <w:r w:rsidR="00E50B41">
        <w:t>college</w:t>
      </w:r>
      <w:r w:rsidRPr="00305DD5">
        <w:t xml:space="preserve"> to help with class activities, such as cooking, reading and class outings, where appropriate.</w:t>
      </w:r>
    </w:p>
    <w:p w14:paraId="76B95D40" w14:textId="77777777" w:rsidR="00D72ED7" w:rsidRDefault="00D72ED7" w:rsidP="00D72ED7">
      <w:pPr>
        <w:pStyle w:val="ListParagraph"/>
        <w:numPr>
          <w:ilvl w:val="0"/>
          <w:numId w:val="44"/>
        </w:numPr>
      </w:pPr>
      <w:r>
        <w:t>Plan activities</w:t>
      </w:r>
      <w:r w:rsidRPr="00305DD5">
        <w:t xml:space="preserve"> in a way that ensures they do not clash with religious/community commitments. </w:t>
      </w:r>
    </w:p>
    <w:p w14:paraId="57CB69F6" w14:textId="77777777" w:rsidR="00FE1347" w:rsidRPr="00C30C03" w:rsidRDefault="00FE1347" w:rsidP="00786454">
      <w:pPr>
        <w:pStyle w:val="Heading10"/>
      </w:pPr>
      <w:bookmarkStart w:id="21" w:name="_SEND"/>
      <w:bookmarkStart w:id="22" w:name="_Pupils_with_SEND"/>
      <w:bookmarkStart w:id="23" w:name="_Monitoring_and_review_1"/>
      <w:bookmarkEnd w:id="21"/>
      <w:bookmarkEnd w:id="22"/>
      <w:bookmarkEnd w:id="23"/>
      <w:r w:rsidRPr="00C30C03">
        <w:t>Monitoring and review</w:t>
      </w:r>
    </w:p>
    <w:p w14:paraId="31ACD7C9" w14:textId="17FC7A7B" w:rsidR="00FE1347" w:rsidRDefault="00FE1347" w:rsidP="00C30C03">
      <w:r>
        <w:t xml:space="preserve">The </w:t>
      </w:r>
      <w:r w:rsidR="005E4EBC">
        <w:t>Headteacher</w:t>
      </w:r>
      <w:r>
        <w:t xml:space="preserve"> will review this policy on an </w:t>
      </w:r>
      <w:r w:rsidRPr="00E712C3">
        <w:rPr>
          <w:bCs/>
        </w:rPr>
        <w:t xml:space="preserve">annual </w:t>
      </w:r>
      <w:r w:rsidRPr="00BA01B3">
        <w:rPr>
          <w:bCs/>
        </w:rPr>
        <w:t>basis</w:t>
      </w:r>
      <w:r>
        <w:t>, considering feedback from</w:t>
      </w:r>
      <w:r w:rsidRPr="007D41C7">
        <w:rPr>
          <w:bCs/>
        </w:rPr>
        <w:t xml:space="preserve"> practitioners </w:t>
      </w:r>
      <w:r>
        <w:t>on the effectiveness of the identified support for transition and in light of changes to the law or statutory guidance, and will make any changes necessary.</w:t>
      </w:r>
    </w:p>
    <w:p w14:paraId="01023C87" w14:textId="77777777" w:rsidR="00E712C3" w:rsidRDefault="00E712C3" w:rsidP="0016395A">
      <w:bookmarkStart w:id="24" w:name="_Appendix_–_Early"/>
      <w:bookmarkStart w:id="25" w:name="_Hlk111149197"/>
      <w:bookmarkStart w:id="26" w:name="appendix1"/>
      <w:bookmarkEnd w:id="24"/>
    </w:p>
    <w:p w14:paraId="0E2215DF" w14:textId="77777777" w:rsidR="00E712C3" w:rsidRDefault="00E712C3" w:rsidP="0016395A">
      <w:pPr>
        <w:rPr>
          <w:b/>
          <w:bCs/>
          <w:sz w:val="28"/>
          <w:szCs w:val="28"/>
        </w:rPr>
      </w:pPr>
    </w:p>
    <w:p w14:paraId="43862E54" w14:textId="77777777" w:rsidR="00E712C3" w:rsidRDefault="00E712C3" w:rsidP="0016395A">
      <w:pPr>
        <w:rPr>
          <w:b/>
          <w:bCs/>
          <w:sz w:val="28"/>
          <w:szCs w:val="28"/>
        </w:rPr>
      </w:pPr>
    </w:p>
    <w:p w14:paraId="200065F7" w14:textId="77777777" w:rsidR="00E712C3" w:rsidRDefault="00E712C3" w:rsidP="0016395A">
      <w:pPr>
        <w:rPr>
          <w:b/>
          <w:bCs/>
          <w:sz w:val="28"/>
          <w:szCs w:val="28"/>
        </w:rPr>
      </w:pPr>
    </w:p>
    <w:p w14:paraId="22A3CA37" w14:textId="77777777" w:rsidR="00E712C3" w:rsidRDefault="00E712C3" w:rsidP="0016395A">
      <w:pPr>
        <w:rPr>
          <w:b/>
          <w:bCs/>
          <w:sz w:val="28"/>
          <w:szCs w:val="28"/>
        </w:rPr>
      </w:pPr>
      <w:r>
        <w:rPr>
          <w:b/>
          <w:bCs/>
          <w:sz w:val="28"/>
          <w:szCs w:val="28"/>
        </w:rPr>
        <w:lastRenderedPageBreak/>
        <w:t>Appendix 1:</w:t>
      </w:r>
    </w:p>
    <w:p w14:paraId="17AAB92D" w14:textId="74595877" w:rsidR="00D72ED7" w:rsidRPr="00D72ED7" w:rsidRDefault="00D72ED7" w:rsidP="0016395A">
      <w:pPr>
        <w:rPr>
          <w:b/>
          <w:bCs/>
          <w:sz w:val="28"/>
          <w:szCs w:val="40"/>
        </w:rPr>
      </w:pPr>
      <w:r w:rsidRPr="00D72ED7">
        <w:rPr>
          <w:b/>
          <w:bCs/>
          <w:sz w:val="28"/>
          <w:szCs w:val="28"/>
        </w:rPr>
        <w:t>First Lan</w:t>
      </w:r>
      <w:bookmarkStart w:id="27" w:name="appendix"/>
      <w:bookmarkEnd w:id="27"/>
      <w:r w:rsidRPr="00D72ED7">
        <w:rPr>
          <w:b/>
          <w:bCs/>
          <w:sz w:val="28"/>
          <w:szCs w:val="28"/>
        </w:rPr>
        <w:t>guage Assessment Form</w:t>
      </w:r>
      <w:bookmarkEnd w:id="25"/>
    </w:p>
    <w:tbl>
      <w:tblPr>
        <w:tblStyle w:val="TableGrid"/>
        <w:tblW w:w="9332" w:type="dxa"/>
        <w:tblLook w:val="04A0" w:firstRow="1" w:lastRow="0" w:firstColumn="1" w:lastColumn="0" w:noHBand="0" w:noVBand="1"/>
      </w:tblPr>
      <w:tblGrid>
        <w:gridCol w:w="2829"/>
        <w:gridCol w:w="6503"/>
      </w:tblGrid>
      <w:tr w:rsidR="0016395A" w:rsidRPr="00D72ED7" w14:paraId="050D62F6" w14:textId="77777777" w:rsidTr="0016395A">
        <w:trPr>
          <w:trHeight w:val="737"/>
        </w:trPr>
        <w:tc>
          <w:tcPr>
            <w:tcW w:w="2829" w:type="dxa"/>
            <w:shd w:val="clear" w:color="auto" w:fill="041E42" w:themeFill="accent2"/>
            <w:vAlign w:val="center"/>
          </w:tcPr>
          <w:bookmarkEnd w:id="26"/>
          <w:p w14:paraId="0B8EBB22" w14:textId="5EEB642B" w:rsidR="0016395A" w:rsidRPr="00D72ED7" w:rsidRDefault="00E50B41" w:rsidP="00D72ED7">
            <w:pPr>
              <w:spacing w:before="0" w:line="276" w:lineRule="auto"/>
              <w:jc w:val="left"/>
              <w:rPr>
                <w:b/>
              </w:rPr>
            </w:pPr>
            <w:r>
              <w:rPr>
                <w:b/>
                <w:color w:val="FFFFFF" w:themeColor="background1"/>
              </w:rPr>
              <w:t>Student</w:t>
            </w:r>
            <w:r w:rsidR="00173F0E">
              <w:rPr>
                <w:b/>
                <w:color w:val="FFFFFF" w:themeColor="background1"/>
              </w:rPr>
              <w:t>’</w:t>
            </w:r>
            <w:r w:rsidR="0016395A">
              <w:rPr>
                <w:b/>
                <w:color w:val="FFFFFF" w:themeColor="background1"/>
              </w:rPr>
              <w:t>s n</w:t>
            </w:r>
            <w:r w:rsidR="0016395A" w:rsidRPr="00D72ED7">
              <w:rPr>
                <w:b/>
                <w:color w:val="FFFFFF" w:themeColor="background1"/>
              </w:rPr>
              <w:t>ame</w:t>
            </w:r>
          </w:p>
        </w:tc>
        <w:tc>
          <w:tcPr>
            <w:tcW w:w="6503" w:type="dxa"/>
            <w:vAlign w:val="center"/>
          </w:tcPr>
          <w:p w14:paraId="63FD3CAB" w14:textId="77777777" w:rsidR="0016395A" w:rsidRPr="00D72ED7" w:rsidRDefault="0016395A" w:rsidP="00D72ED7">
            <w:pPr>
              <w:spacing w:before="0" w:line="276" w:lineRule="auto"/>
              <w:jc w:val="center"/>
              <w:rPr>
                <w:b/>
              </w:rPr>
            </w:pPr>
          </w:p>
        </w:tc>
      </w:tr>
      <w:tr w:rsidR="00D72ED7" w:rsidRPr="00D72ED7" w14:paraId="7C3707DF" w14:textId="77777777" w:rsidTr="00C7098B">
        <w:trPr>
          <w:trHeight w:val="737"/>
        </w:trPr>
        <w:tc>
          <w:tcPr>
            <w:tcW w:w="2829" w:type="dxa"/>
            <w:shd w:val="clear" w:color="auto" w:fill="041E42" w:themeFill="accent2"/>
            <w:vAlign w:val="center"/>
          </w:tcPr>
          <w:p w14:paraId="6D9A2DFD" w14:textId="21B8200E" w:rsidR="00D72ED7" w:rsidRPr="00D72ED7" w:rsidRDefault="0016395A" w:rsidP="00D72ED7">
            <w:pPr>
              <w:spacing w:before="0" w:line="276" w:lineRule="auto"/>
              <w:jc w:val="left"/>
              <w:rPr>
                <w:b/>
                <w:color w:val="FFFFFF" w:themeColor="background1"/>
              </w:rPr>
            </w:pPr>
            <w:r>
              <w:rPr>
                <w:b/>
                <w:color w:val="FFFFFF" w:themeColor="background1"/>
              </w:rPr>
              <w:t>Assessed by</w:t>
            </w:r>
          </w:p>
        </w:tc>
        <w:tc>
          <w:tcPr>
            <w:tcW w:w="6503" w:type="dxa"/>
            <w:vAlign w:val="center"/>
          </w:tcPr>
          <w:p w14:paraId="4EE32CB5" w14:textId="77777777" w:rsidR="00D72ED7" w:rsidRPr="00D72ED7" w:rsidRDefault="00D72ED7" w:rsidP="00D72ED7">
            <w:pPr>
              <w:spacing w:before="0" w:line="276" w:lineRule="auto"/>
              <w:jc w:val="center"/>
              <w:rPr>
                <w:b/>
              </w:rPr>
            </w:pPr>
          </w:p>
        </w:tc>
      </w:tr>
      <w:tr w:rsidR="00D72ED7" w:rsidRPr="00D72ED7" w14:paraId="6428F8C9" w14:textId="77777777" w:rsidTr="00C7098B">
        <w:trPr>
          <w:trHeight w:val="737"/>
        </w:trPr>
        <w:tc>
          <w:tcPr>
            <w:tcW w:w="2829" w:type="dxa"/>
            <w:shd w:val="clear" w:color="auto" w:fill="041E42" w:themeFill="accent2"/>
            <w:vAlign w:val="center"/>
          </w:tcPr>
          <w:p w14:paraId="6635FA55" w14:textId="780CE889" w:rsidR="00D72ED7" w:rsidRPr="00D72ED7" w:rsidRDefault="0016395A" w:rsidP="00D72ED7">
            <w:pPr>
              <w:spacing w:before="0" w:line="276" w:lineRule="auto"/>
              <w:jc w:val="left"/>
              <w:rPr>
                <w:b/>
                <w:color w:val="FFFFFF" w:themeColor="background1"/>
              </w:rPr>
            </w:pPr>
            <w:r>
              <w:rPr>
                <w:b/>
                <w:color w:val="FFFFFF" w:themeColor="background1"/>
              </w:rPr>
              <w:t>Language</w:t>
            </w:r>
          </w:p>
        </w:tc>
        <w:tc>
          <w:tcPr>
            <w:tcW w:w="6503" w:type="dxa"/>
            <w:vAlign w:val="center"/>
          </w:tcPr>
          <w:p w14:paraId="3FD186B1" w14:textId="77777777" w:rsidR="00D72ED7" w:rsidRPr="00D72ED7" w:rsidRDefault="00D72ED7" w:rsidP="00D72ED7">
            <w:pPr>
              <w:spacing w:before="0" w:line="276" w:lineRule="auto"/>
              <w:jc w:val="left"/>
              <w:rPr>
                <w:b/>
              </w:rPr>
            </w:pPr>
          </w:p>
        </w:tc>
      </w:tr>
      <w:tr w:rsidR="00D72ED7" w:rsidRPr="00D72ED7" w14:paraId="09BD5885" w14:textId="77777777" w:rsidTr="00C7098B">
        <w:trPr>
          <w:trHeight w:val="737"/>
        </w:trPr>
        <w:tc>
          <w:tcPr>
            <w:tcW w:w="2829" w:type="dxa"/>
            <w:shd w:val="clear" w:color="auto" w:fill="041E42" w:themeFill="accent2"/>
            <w:vAlign w:val="center"/>
          </w:tcPr>
          <w:p w14:paraId="12DD119C" w14:textId="5F13B25E" w:rsidR="00D72ED7" w:rsidRPr="00D72ED7" w:rsidRDefault="0016395A" w:rsidP="00D72ED7">
            <w:pPr>
              <w:spacing w:before="0" w:line="276" w:lineRule="auto"/>
              <w:jc w:val="left"/>
              <w:rPr>
                <w:b/>
                <w:color w:val="FFFFFF" w:themeColor="background1"/>
              </w:rPr>
            </w:pPr>
            <w:r>
              <w:rPr>
                <w:b/>
                <w:color w:val="FFFFFF" w:themeColor="background1"/>
              </w:rPr>
              <w:t>Date</w:t>
            </w:r>
          </w:p>
        </w:tc>
        <w:tc>
          <w:tcPr>
            <w:tcW w:w="6503" w:type="dxa"/>
            <w:vAlign w:val="center"/>
          </w:tcPr>
          <w:p w14:paraId="45F9584D" w14:textId="77777777" w:rsidR="00D72ED7" w:rsidRPr="00D72ED7" w:rsidRDefault="00D72ED7" w:rsidP="00D72ED7">
            <w:pPr>
              <w:spacing w:before="0" w:line="276" w:lineRule="auto"/>
              <w:jc w:val="center"/>
              <w:rPr>
                <w:b/>
              </w:rPr>
            </w:pPr>
          </w:p>
        </w:tc>
      </w:tr>
    </w:tbl>
    <w:p w14:paraId="6F6E3883" w14:textId="77777777" w:rsidR="00D72ED7" w:rsidRDefault="00D72ED7" w:rsidP="00D72ED7">
      <w:pPr>
        <w:spacing w:before="120" w:after="120" w:line="320" w:lineRule="exact"/>
        <w:rPr>
          <w:b/>
        </w:rPr>
      </w:pPr>
    </w:p>
    <w:tbl>
      <w:tblPr>
        <w:tblStyle w:val="TableGrid"/>
        <w:tblW w:w="9351" w:type="dxa"/>
        <w:jc w:val="center"/>
        <w:tblLook w:val="04A0" w:firstRow="1" w:lastRow="0" w:firstColumn="1" w:lastColumn="0" w:noHBand="0" w:noVBand="1"/>
      </w:tblPr>
      <w:tblGrid>
        <w:gridCol w:w="8360"/>
        <w:gridCol w:w="991"/>
      </w:tblGrid>
      <w:tr w:rsidR="00D72ED7" w14:paraId="4B3369F9" w14:textId="77777777" w:rsidTr="00BA01B3">
        <w:trPr>
          <w:trHeight w:val="544"/>
          <w:jc w:val="center"/>
        </w:trPr>
        <w:tc>
          <w:tcPr>
            <w:tcW w:w="8360" w:type="dxa"/>
            <w:shd w:val="clear" w:color="auto" w:fill="041E42"/>
            <w:vAlign w:val="center"/>
          </w:tcPr>
          <w:p w14:paraId="727ADD2B" w14:textId="3D019FD8" w:rsidR="00D72ED7" w:rsidRPr="0016395A" w:rsidRDefault="0016395A" w:rsidP="00BA01B3">
            <w:pPr>
              <w:spacing w:before="0" w:line="320" w:lineRule="exact"/>
              <w:jc w:val="left"/>
              <w:rPr>
                <w:b/>
                <w:color w:val="FFFFFF" w:themeColor="background1"/>
              </w:rPr>
            </w:pPr>
            <w:r w:rsidRPr="0016395A">
              <w:rPr>
                <w:b/>
                <w:color w:val="FFFFFF" w:themeColor="background1"/>
              </w:rPr>
              <w:t xml:space="preserve">Is the </w:t>
            </w:r>
            <w:r w:rsidR="00E50B41">
              <w:rPr>
                <w:b/>
                <w:color w:val="FFFFFF" w:themeColor="background1"/>
              </w:rPr>
              <w:t>student</w:t>
            </w:r>
            <w:r w:rsidRPr="0016395A">
              <w:rPr>
                <w:b/>
                <w:color w:val="FFFFFF" w:themeColor="background1"/>
              </w:rPr>
              <w:t>’s social/linguistic behaviour age-appropriate?</w:t>
            </w:r>
          </w:p>
        </w:tc>
        <w:tc>
          <w:tcPr>
            <w:tcW w:w="991" w:type="dxa"/>
            <w:shd w:val="clear" w:color="auto" w:fill="041E42"/>
            <w:vAlign w:val="center"/>
          </w:tcPr>
          <w:p w14:paraId="6E83A3E5" w14:textId="77777777" w:rsidR="00D72ED7" w:rsidRPr="0016395A" w:rsidRDefault="00D72ED7" w:rsidP="00BA01B3">
            <w:pPr>
              <w:spacing w:before="0" w:line="320" w:lineRule="exact"/>
              <w:jc w:val="center"/>
              <w:rPr>
                <w:b/>
                <w:color w:val="FFFFFF" w:themeColor="background1"/>
              </w:rPr>
            </w:pPr>
            <w:r w:rsidRPr="0016395A">
              <w:rPr>
                <w:b/>
                <w:color w:val="FFFFFF" w:themeColor="background1"/>
              </w:rPr>
              <w:t>Y/N</w:t>
            </w:r>
          </w:p>
        </w:tc>
      </w:tr>
      <w:tr w:rsidR="00D72ED7" w14:paraId="789E0C8B" w14:textId="77777777" w:rsidTr="00BA01B3">
        <w:trPr>
          <w:trHeight w:val="1360"/>
          <w:jc w:val="center"/>
        </w:trPr>
        <w:tc>
          <w:tcPr>
            <w:tcW w:w="8360" w:type="dxa"/>
            <w:vAlign w:val="center"/>
          </w:tcPr>
          <w:p w14:paraId="45AF2570" w14:textId="6D6326F2" w:rsidR="00D72ED7" w:rsidRPr="000F3FFB" w:rsidRDefault="00D72ED7" w:rsidP="00BA01B3">
            <w:pPr>
              <w:spacing w:before="0" w:line="320" w:lineRule="exact"/>
              <w:jc w:val="left"/>
              <w:rPr>
                <w:b/>
              </w:rPr>
            </w:pPr>
          </w:p>
        </w:tc>
        <w:tc>
          <w:tcPr>
            <w:tcW w:w="991" w:type="dxa"/>
            <w:vAlign w:val="center"/>
          </w:tcPr>
          <w:p w14:paraId="6B3C0523" w14:textId="77777777" w:rsidR="00D72ED7" w:rsidRDefault="00D72ED7" w:rsidP="00BA01B3">
            <w:pPr>
              <w:spacing w:before="0" w:line="320" w:lineRule="exact"/>
              <w:jc w:val="center"/>
              <w:rPr>
                <w:b/>
              </w:rPr>
            </w:pPr>
          </w:p>
        </w:tc>
      </w:tr>
      <w:tr w:rsidR="0016395A" w:rsidRPr="0016395A" w14:paraId="7740093E" w14:textId="77777777" w:rsidTr="00BA01B3">
        <w:trPr>
          <w:trHeight w:val="601"/>
          <w:jc w:val="center"/>
        </w:trPr>
        <w:tc>
          <w:tcPr>
            <w:tcW w:w="8360" w:type="dxa"/>
            <w:shd w:val="clear" w:color="auto" w:fill="041E42"/>
            <w:vAlign w:val="center"/>
          </w:tcPr>
          <w:p w14:paraId="69418D5D" w14:textId="6C7300DE" w:rsidR="0016395A" w:rsidRPr="0016395A" w:rsidRDefault="0016395A" w:rsidP="00BA01B3">
            <w:pPr>
              <w:spacing w:before="0" w:line="320" w:lineRule="exact"/>
              <w:jc w:val="left"/>
              <w:rPr>
                <w:b/>
                <w:bCs/>
                <w:color w:val="FFFFFF" w:themeColor="background1"/>
              </w:rPr>
            </w:pPr>
            <w:r w:rsidRPr="0016395A">
              <w:rPr>
                <w:b/>
                <w:bCs/>
                <w:color w:val="FFFFFF" w:themeColor="background1"/>
              </w:rPr>
              <w:t xml:space="preserve">Does the </w:t>
            </w:r>
            <w:r w:rsidR="00E50B41">
              <w:rPr>
                <w:b/>
                <w:bCs/>
                <w:color w:val="FFFFFF" w:themeColor="background1"/>
              </w:rPr>
              <w:t>student</w:t>
            </w:r>
            <w:r w:rsidRPr="0016395A">
              <w:rPr>
                <w:b/>
                <w:bCs/>
                <w:color w:val="FFFFFF" w:themeColor="background1"/>
              </w:rPr>
              <w:t xml:space="preserve"> understand a range of questions, instructions and a story, told in their first language?</w:t>
            </w:r>
          </w:p>
        </w:tc>
        <w:tc>
          <w:tcPr>
            <w:tcW w:w="991" w:type="dxa"/>
            <w:shd w:val="clear" w:color="auto" w:fill="041E42"/>
            <w:vAlign w:val="center"/>
          </w:tcPr>
          <w:p w14:paraId="1889BDB8" w14:textId="0A1A6807" w:rsidR="0016395A" w:rsidRPr="0016395A" w:rsidRDefault="0016395A" w:rsidP="00BA01B3">
            <w:pPr>
              <w:spacing w:before="0" w:line="320" w:lineRule="exact"/>
              <w:jc w:val="center"/>
              <w:rPr>
                <w:b/>
                <w:bCs/>
                <w:color w:val="FFFFFF" w:themeColor="background1"/>
              </w:rPr>
            </w:pPr>
            <w:r w:rsidRPr="0016395A">
              <w:rPr>
                <w:b/>
                <w:bCs/>
                <w:color w:val="FFFFFF" w:themeColor="background1"/>
              </w:rPr>
              <w:t>Y/N</w:t>
            </w:r>
          </w:p>
        </w:tc>
      </w:tr>
      <w:tr w:rsidR="0016395A" w14:paraId="3EC8C10E" w14:textId="77777777" w:rsidTr="00BA01B3">
        <w:trPr>
          <w:trHeight w:val="1360"/>
          <w:jc w:val="center"/>
        </w:trPr>
        <w:tc>
          <w:tcPr>
            <w:tcW w:w="8360" w:type="dxa"/>
            <w:vAlign w:val="center"/>
          </w:tcPr>
          <w:p w14:paraId="21BB690A" w14:textId="77777777" w:rsidR="0016395A" w:rsidRPr="000F3FFB" w:rsidRDefault="0016395A" w:rsidP="00BA01B3">
            <w:pPr>
              <w:spacing w:before="0" w:line="320" w:lineRule="exact"/>
              <w:jc w:val="left"/>
            </w:pPr>
          </w:p>
        </w:tc>
        <w:tc>
          <w:tcPr>
            <w:tcW w:w="991" w:type="dxa"/>
            <w:vAlign w:val="center"/>
          </w:tcPr>
          <w:p w14:paraId="2DB974F6" w14:textId="77777777" w:rsidR="0016395A" w:rsidRDefault="0016395A" w:rsidP="00BA01B3">
            <w:pPr>
              <w:spacing w:before="0" w:line="320" w:lineRule="exact"/>
              <w:jc w:val="center"/>
              <w:rPr>
                <w:b/>
              </w:rPr>
            </w:pPr>
          </w:p>
        </w:tc>
      </w:tr>
      <w:tr w:rsidR="0016395A" w14:paraId="3B7FC5A2" w14:textId="77777777" w:rsidTr="00BA01B3">
        <w:trPr>
          <w:trHeight w:val="505"/>
          <w:jc w:val="center"/>
        </w:trPr>
        <w:tc>
          <w:tcPr>
            <w:tcW w:w="8360" w:type="dxa"/>
            <w:shd w:val="clear" w:color="auto" w:fill="041E42"/>
            <w:vAlign w:val="center"/>
          </w:tcPr>
          <w:p w14:paraId="102D9E76" w14:textId="6254766D" w:rsidR="0016395A" w:rsidRPr="0016395A" w:rsidRDefault="0016395A" w:rsidP="00BA01B3">
            <w:pPr>
              <w:spacing w:before="0" w:line="320" w:lineRule="exact"/>
              <w:jc w:val="left"/>
              <w:rPr>
                <w:b/>
                <w:bCs/>
                <w:color w:val="FFFFFF" w:themeColor="background1"/>
              </w:rPr>
            </w:pPr>
            <w:r w:rsidRPr="0016395A">
              <w:rPr>
                <w:b/>
                <w:bCs/>
                <w:color w:val="FFFFFF" w:themeColor="background1"/>
              </w:rPr>
              <w:t xml:space="preserve">Is the </w:t>
            </w:r>
            <w:r w:rsidR="00E50B41">
              <w:rPr>
                <w:b/>
                <w:bCs/>
                <w:color w:val="FFFFFF" w:themeColor="background1"/>
              </w:rPr>
              <w:t>student</w:t>
            </w:r>
            <w:r w:rsidRPr="0016395A">
              <w:rPr>
                <w:b/>
                <w:bCs/>
                <w:color w:val="FFFFFF" w:themeColor="background1"/>
              </w:rPr>
              <w:t>’s speech clearly articulated?</w:t>
            </w:r>
          </w:p>
        </w:tc>
        <w:tc>
          <w:tcPr>
            <w:tcW w:w="991" w:type="dxa"/>
            <w:shd w:val="clear" w:color="auto" w:fill="041E42"/>
            <w:vAlign w:val="center"/>
          </w:tcPr>
          <w:p w14:paraId="4124CAAA" w14:textId="0AD2B752" w:rsidR="0016395A" w:rsidRPr="0016395A" w:rsidRDefault="0016395A" w:rsidP="00BA01B3">
            <w:pPr>
              <w:spacing w:before="0" w:line="320" w:lineRule="exact"/>
              <w:jc w:val="center"/>
              <w:rPr>
                <w:b/>
                <w:bCs/>
                <w:color w:val="FFFFFF" w:themeColor="background1"/>
              </w:rPr>
            </w:pPr>
            <w:r w:rsidRPr="0016395A">
              <w:rPr>
                <w:b/>
                <w:bCs/>
                <w:color w:val="FFFFFF" w:themeColor="background1"/>
              </w:rPr>
              <w:t>Y/N</w:t>
            </w:r>
          </w:p>
        </w:tc>
      </w:tr>
      <w:tr w:rsidR="00D72ED7" w14:paraId="6D76A42F" w14:textId="77777777" w:rsidTr="00BA01B3">
        <w:trPr>
          <w:trHeight w:val="1360"/>
          <w:jc w:val="center"/>
        </w:trPr>
        <w:tc>
          <w:tcPr>
            <w:tcW w:w="8360" w:type="dxa"/>
            <w:vAlign w:val="center"/>
          </w:tcPr>
          <w:p w14:paraId="5E101C6D" w14:textId="2AEB6EA6" w:rsidR="00D72ED7" w:rsidRPr="000F3FFB" w:rsidRDefault="00D72ED7" w:rsidP="00BA01B3">
            <w:pPr>
              <w:spacing w:before="0" w:line="320" w:lineRule="exact"/>
              <w:jc w:val="left"/>
            </w:pPr>
          </w:p>
        </w:tc>
        <w:tc>
          <w:tcPr>
            <w:tcW w:w="991" w:type="dxa"/>
            <w:vAlign w:val="center"/>
          </w:tcPr>
          <w:p w14:paraId="2B1F5E6F" w14:textId="77777777" w:rsidR="00D72ED7" w:rsidRDefault="00D72ED7" w:rsidP="00BA01B3">
            <w:pPr>
              <w:spacing w:before="0" w:line="320" w:lineRule="exact"/>
              <w:jc w:val="center"/>
              <w:rPr>
                <w:b/>
              </w:rPr>
            </w:pPr>
          </w:p>
        </w:tc>
      </w:tr>
      <w:tr w:rsidR="00D72ED7" w14:paraId="24ED99B7" w14:textId="77777777" w:rsidTr="00BA01B3">
        <w:trPr>
          <w:trHeight w:val="547"/>
          <w:jc w:val="center"/>
        </w:trPr>
        <w:tc>
          <w:tcPr>
            <w:tcW w:w="8360" w:type="dxa"/>
            <w:shd w:val="clear" w:color="auto" w:fill="041E42"/>
            <w:vAlign w:val="center"/>
          </w:tcPr>
          <w:p w14:paraId="4E760CF9" w14:textId="6590174B" w:rsidR="00D72ED7" w:rsidRPr="0016395A" w:rsidRDefault="0016395A" w:rsidP="00BA01B3">
            <w:pPr>
              <w:spacing w:before="0" w:line="320" w:lineRule="exact"/>
              <w:jc w:val="left"/>
              <w:rPr>
                <w:b/>
                <w:bCs/>
                <w:color w:val="FFFFFF" w:themeColor="background1"/>
              </w:rPr>
            </w:pPr>
            <w:r w:rsidRPr="0016395A">
              <w:rPr>
                <w:b/>
                <w:bCs/>
                <w:color w:val="FFFFFF" w:themeColor="background1"/>
              </w:rPr>
              <w:t xml:space="preserve">Is the </w:t>
            </w:r>
            <w:r w:rsidR="00E50B41">
              <w:rPr>
                <w:b/>
                <w:bCs/>
                <w:color w:val="FFFFFF" w:themeColor="background1"/>
              </w:rPr>
              <w:t>student</w:t>
            </w:r>
            <w:r w:rsidRPr="0016395A">
              <w:rPr>
                <w:b/>
                <w:bCs/>
                <w:color w:val="FFFFFF" w:themeColor="background1"/>
              </w:rPr>
              <w:t xml:space="preserve"> able to speak accurately at a social level?</w:t>
            </w:r>
          </w:p>
        </w:tc>
        <w:tc>
          <w:tcPr>
            <w:tcW w:w="991" w:type="dxa"/>
            <w:shd w:val="clear" w:color="auto" w:fill="041E42"/>
            <w:vAlign w:val="center"/>
          </w:tcPr>
          <w:p w14:paraId="21DC8BD8" w14:textId="38BE955D" w:rsidR="00D72ED7" w:rsidRPr="0016395A" w:rsidRDefault="0016395A" w:rsidP="00BA01B3">
            <w:pPr>
              <w:spacing w:before="0" w:line="320" w:lineRule="exact"/>
              <w:jc w:val="center"/>
              <w:rPr>
                <w:b/>
                <w:bCs/>
                <w:color w:val="FFFFFF" w:themeColor="background1"/>
              </w:rPr>
            </w:pPr>
            <w:r w:rsidRPr="0016395A">
              <w:rPr>
                <w:b/>
                <w:bCs/>
                <w:color w:val="FFFFFF" w:themeColor="background1"/>
              </w:rPr>
              <w:t>Y/N</w:t>
            </w:r>
          </w:p>
        </w:tc>
      </w:tr>
      <w:tr w:rsidR="0016395A" w14:paraId="08D96289" w14:textId="77777777" w:rsidTr="00BA01B3">
        <w:trPr>
          <w:trHeight w:val="1360"/>
          <w:jc w:val="center"/>
        </w:trPr>
        <w:tc>
          <w:tcPr>
            <w:tcW w:w="8360" w:type="dxa"/>
            <w:vAlign w:val="center"/>
          </w:tcPr>
          <w:p w14:paraId="46302D7D" w14:textId="77777777" w:rsidR="000C7CAE" w:rsidRDefault="000C7CAE" w:rsidP="00BA01B3">
            <w:pPr>
              <w:spacing w:before="0" w:line="320" w:lineRule="exact"/>
              <w:jc w:val="left"/>
            </w:pPr>
          </w:p>
          <w:p w14:paraId="284F2A7C" w14:textId="25B259EA" w:rsidR="000C7CAE" w:rsidRPr="000F3FFB" w:rsidRDefault="000C7CAE" w:rsidP="00BA01B3">
            <w:pPr>
              <w:spacing w:before="0" w:line="320" w:lineRule="exact"/>
              <w:jc w:val="left"/>
            </w:pPr>
          </w:p>
        </w:tc>
        <w:tc>
          <w:tcPr>
            <w:tcW w:w="991" w:type="dxa"/>
            <w:vAlign w:val="center"/>
          </w:tcPr>
          <w:p w14:paraId="001D8DE6" w14:textId="77777777" w:rsidR="0016395A" w:rsidRDefault="0016395A" w:rsidP="00BA01B3">
            <w:pPr>
              <w:spacing w:before="0" w:line="320" w:lineRule="exact"/>
              <w:jc w:val="center"/>
              <w:rPr>
                <w:b/>
              </w:rPr>
            </w:pPr>
          </w:p>
        </w:tc>
      </w:tr>
      <w:tr w:rsidR="00D72ED7" w14:paraId="2A5B7084" w14:textId="77777777" w:rsidTr="00BA01B3">
        <w:trPr>
          <w:trHeight w:val="58"/>
          <w:jc w:val="center"/>
        </w:trPr>
        <w:tc>
          <w:tcPr>
            <w:tcW w:w="8360" w:type="dxa"/>
            <w:shd w:val="clear" w:color="auto" w:fill="041E42"/>
            <w:vAlign w:val="center"/>
          </w:tcPr>
          <w:p w14:paraId="7D1A6A16" w14:textId="523CFACA" w:rsidR="00D72ED7" w:rsidRPr="006A63EE" w:rsidRDefault="006A63EE" w:rsidP="00BA01B3">
            <w:pPr>
              <w:spacing w:before="0" w:line="320" w:lineRule="exact"/>
              <w:jc w:val="left"/>
              <w:rPr>
                <w:b/>
                <w:bCs/>
                <w:color w:val="FFFFFF" w:themeColor="background1"/>
              </w:rPr>
            </w:pPr>
            <w:r w:rsidRPr="006A63EE">
              <w:rPr>
                <w:b/>
                <w:bCs/>
                <w:color w:val="FFFFFF" w:themeColor="background1"/>
              </w:rPr>
              <w:t xml:space="preserve">Is the </w:t>
            </w:r>
            <w:r w:rsidR="00E50B41">
              <w:rPr>
                <w:b/>
                <w:bCs/>
                <w:color w:val="FFFFFF" w:themeColor="background1"/>
              </w:rPr>
              <w:t>student</w:t>
            </w:r>
            <w:r w:rsidRPr="006A63EE">
              <w:rPr>
                <w:b/>
                <w:bCs/>
                <w:color w:val="FFFFFF" w:themeColor="background1"/>
              </w:rPr>
              <w:t>’s vocabulary appropriate/sophisticated/limited?</w:t>
            </w:r>
          </w:p>
        </w:tc>
        <w:tc>
          <w:tcPr>
            <w:tcW w:w="991" w:type="dxa"/>
            <w:shd w:val="clear" w:color="auto" w:fill="041E42"/>
            <w:vAlign w:val="center"/>
          </w:tcPr>
          <w:p w14:paraId="7964C80C" w14:textId="0C03EAEF" w:rsidR="00D72ED7" w:rsidRPr="006A63EE" w:rsidRDefault="006A63EE" w:rsidP="00BA01B3">
            <w:pPr>
              <w:spacing w:before="0" w:line="320" w:lineRule="exact"/>
              <w:jc w:val="center"/>
              <w:rPr>
                <w:b/>
                <w:bCs/>
                <w:color w:val="FFFFFF" w:themeColor="background1"/>
              </w:rPr>
            </w:pPr>
            <w:r w:rsidRPr="006A63EE">
              <w:rPr>
                <w:b/>
                <w:bCs/>
                <w:color w:val="FFFFFF" w:themeColor="background1"/>
              </w:rPr>
              <w:t>Y/N</w:t>
            </w:r>
          </w:p>
        </w:tc>
      </w:tr>
      <w:tr w:rsidR="006A63EE" w14:paraId="4DEB5386" w14:textId="77777777" w:rsidTr="00BA01B3">
        <w:trPr>
          <w:trHeight w:val="1360"/>
          <w:jc w:val="center"/>
        </w:trPr>
        <w:tc>
          <w:tcPr>
            <w:tcW w:w="8360" w:type="dxa"/>
            <w:vAlign w:val="center"/>
          </w:tcPr>
          <w:p w14:paraId="01239EF1" w14:textId="77777777" w:rsidR="006A63EE" w:rsidRPr="000F3FFB" w:rsidRDefault="006A63EE" w:rsidP="00BA01B3">
            <w:pPr>
              <w:spacing w:before="0" w:line="320" w:lineRule="exact"/>
              <w:jc w:val="left"/>
            </w:pPr>
          </w:p>
        </w:tc>
        <w:tc>
          <w:tcPr>
            <w:tcW w:w="991" w:type="dxa"/>
            <w:vAlign w:val="center"/>
          </w:tcPr>
          <w:p w14:paraId="4E953A53" w14:textId="77777777" w:rsidR="006A63EE" w:rsidRDefault="006A63EE" w:rsidP="00BA01B3">
            <w:pPr>
              <w:spacing w:before="0" w:line="320" w:lineRule="exact"/>
              <w:jc w:val="center"/>
              <w:rPr>
                <w:b/>
              </w:rPr>
            </w:pPr>
          </w:p>
        </w:tc>
      </w:tr>
      <w:tr w:rsidR="00D72ED7" w14:paraId="78434A89" w14:textId="77777777" w:rsidTr="00BA01B3">
        <w:trPr>
          <w:trHeight w:val="463"/>
          <w:jc w:val="center"/>
        </w:trPr>
        <w:tc>
          <w:tcPr>
            <w:tcW w:w="8360" w:type="dxa"/>
            <w:shd w:val="clear" w:color="auto" w:fill="041E42"/>
            <w:vAlign w:val="center"/>
          </w:tcPr>
          <w:p w14:paraId="2149EBB7" w14:textId="7B255C63" w:rsidR="00D72ED7" w:rsidRPr="006A63EE" w:rsidRDefault="006A63EE" w:rsidP="00BA01B3">
            <w:pPr>
              <w:spacing w:before="0" w:line="320" w:lineRule="exact"/>
              <w:jc w:val="left"/>
              <w:rPr>
                <w:b/>
                <w:bCs/>
                <w:color w:val="FFFFFF" w:themeColor="background1"/>
              </w:rPr>
            </w:pPr>
            <w:r w:rsidRPr="006A63EE">
              <w:rPr>
                <w:b/>
                <w:bCs/>
                <w:color w:val="FFFFFF" w:themeColor="background1"/>
              </w:rPr>
              <w:t xml:space="preserve">Does the </w:t>
            </w:r>
            <w:r w:rsidR="00E50B41">
              <w:rPr>
                <w:b/>
                <w:bCs/>
                <w:color w:val="FFFFFF" w:themeColor="background1"/>
              </w:rPr>
              <w:t>student</w:t>
            </w:r>
            <w:r w:rsidRPr="006A63EE">
              <w:rPr>
                <w:b/>
                <w:bCs/>
                <w:color w:val="FFFFFF" w:themeColor="background1"/>
              </w:rPr>
              <w:t xml:space="preserve"> use correct grammatical structures?</w:t>
            </w:r>
          </w:p>
        </w:tc>
        <w:tc>
          <w:tcPr>
            <w:tcW w:w="991" w:type="dxa"/>
            <w:shd w:val="clear" w:color="auto" w:fill="041E42"/>
            <w:vAlign w:val="center"/>
          </w:tcPr>
          <w:p w14:paraId="2BE4815B" w14:textId="4A6BBCFA" w:rsidR="00D72ED7" w:rsidRPr="006A63EE" w:rsidRDefault="006A63EE" w:rsidP="00BA01B3">
            <w:pPr>
              <w:spacing w:before="0" w:line="320" w:lineRule="exact"/>
              <w:jc w:val="center"/>
              <w:rPr>
                <w:b/>
                <w:bCs/>
                <w:color w:val="FFFFFF" w:themeColor="background1"/>
              </w:rPr>
            </w:pPr>
            <w:r w:rsidRPr="006A63EE">
              <w:rPr>
                <w:b/>
                <w:bCs/>
                <w:color w:val="FFFFFF" w:themeColor="background1"/>
              </w:rPr>
              <w:t>Y/N</w:t>
            </w:r>
          </w:p>
        </w:tc>
      </w:tr>
      <w:tr w:rsidR="006A63EE" w14:paraId="23BB1D85" w14:textId="77777777" w:rsidTr="00BA01B3">
        <w:trPr>
          <w:trHeight w:val="1360"/>
          <w:jc w:val="center"/>
        </w:trPr>
        <w:tc>
          <w:tcPr>
            <w:tcW w:w="8360" w:type="dxa"/>
            <w:vAlign w:val="center"/>
          </w:tcPr>
          <w:p w14:paraId="3DEAE355" w14:textId="77777777" w:rsidR="006A63EE" w:rsidRPr="000F3FFB" w:rsidRDefault="006A63EE" w:rsidP="00BA01B3">
            <w:pPr>
              <w:spacing w:before="0" w:line="320" w:lineRule="exact"/>
              <w:jc w:val="left"/>
            </w:pPr>
          </w:p>
        </w:tc>
        <w:tc>
          <w:tcPr>
            <w:tcW w:w="991" w:type="dxa"/>
            <w:vAlign w:val="center"/>
          </w:tcPr>
          <w:p w14:paraId="77200DB7" w14:textId="77777777" w:rsidR="006A63EE" w:rsidRDefault="006A63EE" w:rsidP="00BA01B3">
            <w:pPr>
              <w:spacing w:before="0" w:line="320" w:lineRule="exact"/>
              <w:jc w:val="center"/>
              <w:rPr>
                <w:b/>
              </w:rPr>
            </w:pPr>
          </w:p>
        </w:tc>
      </w:tr>
      <w:tr w:rsidR="00D72ED7" w14:paraId="47B630B8" w14:textId="77777777" w:rsidTr="00BA01B3">
        <w:trPr>
          <w:trHeight w:val="505"/>
          <w:jc w:val="center"/>
        </w:trPr>
        <w:tc>
          <w:tcPr>
            <w:tcW w:w="8360" w:type="dxa"/>
            <w:shd w:val="clear" w:color="auto" w:fill="041E42"/>
            <w:vAlign w:val="center"/>
          </w:tcPr>
          <w:p w14:paraId="3E4C24F3" w14:textId="7DF06C0E" w:rsidR="00D72ED7" w:rsidRPr="006A63EE" w:rsidRDefault="00D72ED7" w:rsidP="00BA01B3">
            <w:pPr>
              <w:spacing w:before="0" w:line="320" w:lineRule="exact"/>
              <w:jc w:val="left"/>
              <w:rPr>
                <w:b/>
                <w:bCs/>
                <w:color w:val="FFFFFF" w:themeColor="background1"/>
              </w:rPr>
            </w:pPr>
            <w:r w:rsidRPr="006A63EE">
              <w:rPr>
                <w:b/>
                <w:bCs/>
                <w:color w:val="FFFFFF" w:themeColor="background1"/>
              </w:rPr>
              <w:t xml:space="preserve">Can the </w:t>
            </w:r>
            <w:r w:rsidR="00E50B41">
              <w:rPr>
                <w:b/>
                <w:bCs/>
                <w:color w:val="FFFFFF" w:themeColor="background1"/>
              </w:rPr>
              <w:t>student</w:t>
            </w:r>
            <w:r w:rsidRPr="006A63EE">
              <w:rPr>
                <w:b/>
                <w:bCs/>
                <w:color w:val="FFFFFF" w:themeColor="background1"/>
              </w:rPr>
              <w:t xml:space="preserve"> talk about the past, present and future using correct verbal forms?</w:t>
            </w:r>
          </w:p>
        </w:tc>
        <w:tc>
          <w:tcPr>
            <w:tcW w:w="991" w:type="dxa"/>
            <w:shd w:val="clear" w:color="auto" w:fill="041E42"/>
            <w:vAlign w:val="center"/>
          </w:tcPr>
          <w:p w14:paraId="0A325366" w14:textId="07F77099" w:rsidR="00D72ED7" w:rsidRPr="006A63EE" w:rsidRDefault="006A63EE" w:rsidP="00BA01B3">
            <w:pPr>
              <w:spacing w:before="0" w:line="320" w:lineRule="exact"/>
              <w:jc w:val="center"/>
              <w:rPr>
                <w:b/>
                <w:bCs/>
                <w:color w:val="FFFFFF" w:themeColor="background1"/>
              </w:rPr>
            </w:pPr>
            <w:r w:rsidRPr="006A63EE">
              <w:rPr>
                <w:b/>
                <w:bCs/>
                <w:color w:val="FFFFFF" w:themeColor="background1"/>
              </w:rPr>
              <w:t>Y/N</w:t>
            </w:r>
          </w:p>
        </w:tc>
      </w:tr>
      <w:tr w:rsidR="006A63EE" w14:paraId="641EAFB7" w14:textId="77777777" w:rsidTr="00BA01B3">
        <w:trPr>
          <w:trHeight w:val="1360"/>
          <w:jc w:val="center"/>
        </w:trPr>
        <w:tc>
          <w:tcPr>
            <w:tcW w:w="8360" w:type="dxa"/>
            <w:vAlign w:val="center"/>
          </w:tcPr>
          <w:p w14:paraId="799A8D22" w14:textId="77777777" w:rsidR="006A63EE" w:rsidRPr="000F3FFB" w:rsidRDefault="006A63EE" w:rsidP="00BA01B3">
            <w:pPr>
              <w:spacing w:before="0" w:line="320" w:lineRule="exact"/>
              <w:jc w:val="left"/>
            </w:pPr>
          </w:p>
        </w:tc>
        <w:tc>
          <w:tcPr>
            <w:tcW w:w="991" w:type="dxa"/>
            <w:vAlign w:val="center"/>
          </w:tcPr>
          <w:p w14:paraId="39253994" w14:textId="77777777" w:rsidR="006A63EE" w:rsidRDefault="006A63EE" w:rsidP="00BA01B3">
            <w:pPr>
              <w:spacing w:before="0" w:line="320" w:lineRule="exact"/>
              <w:jc w:val="center"/>
              <w:rPr>
                <w:b/>
              </w:rPr>
            </w:pPr>
          </w:p>
        </w:tc>
      </w:tr>
      <w:tr w:rsidR="00D72ED7" w14:paraId="77E719AB" w14:textId="77777777" w:rsidTr="00BA01B3">
        <w:trPr>
          <w:trHeight w:val="267"/>
          <w:jc w:val="center"/>
        </w:trPr>
        <w:tc>
          <w:tcPr>
            <w:tcW w:w="8360" w:type="dxa"/>
            <w:shd w:val="clear" w:color="auto" w:fill="041E42"/>
            <w:vAlign w:val="center"/>
          </w:tcPr>
          <w:p w14:paraId="16F2A76A" w14:textId="2CC78C04" w:rsidR="00D72ED7" w:rsidRPr="006A63EE" w:rsidRDefault="006A63EE" w:rsidP="00BA01B3">
            <w:pPr>
              <w:spacing w:before="0" w:line="320" w:lineRule="exact"/>
              <w:jc w:val="left"/>
              <w:rPr>
                <w:b/>
                <w:bCs/>
                <w:color w:val="FFFFFF" w:themeColor="background1"/>
              </w:rPr>
            </w:pPr>
            <w:r w:rsidRPr="006A63EE">
              <w:rPr>
                <w:b/>
                <w:bCs/>
                <w:color w:val="FFFFFF" w:themeColor="background1"/>
              </w:rPr>
              <w:t>Do you have any concerns?</w:t>
            </w:r>
          </w:p>
        </w:tc>
        <w:tc>
          <w:tcPr>
            <w:tcW w:w="991" w:type="dxa"/>
            <w:shd w:val="clear" w:color="auto" w:fill="041E42"/>
            <w:vAlign w:val="center"/>
          </w:tcPr>
          <w:p w14:paraId="760D50F1" w14:textId="236BDA36" w:rsidR="00D72ED7" w:rsidRPr="006A63EE" w:rsidRDefault="006A63EE" w:rsidP="00BA01B3">
            <w:pPr>
              <w:spacing w:before="0" w:line="320" w:lineRule="exact"/>
              <w:jc w:val="center"/>
              <w:rPr>
                <w:b/>
                <w:bCs/>
                <w:color w:val="FFFFFF" w:themeColor="background1"/>
              </w:rPr>
            </w:pPr>
            <w:r w:rsidRPr="006A63EE">
              <w:rPr>
                <w:b/>
                <w:bCs/>
                <w:color w:val="FFFFFF" w:themeColor="background1"/>
              </w:rPr>
              <w:t>Y/N</w:t>
            </w:r>
          </w:p>
        </w:tc>
      </w:tr>
      <w:tr w:rsidR="006A63EE" w14:paraId="3016ED2F" w14:textId="77777777" w:rsidTr="00BA01B3">
        <w:trPr>
          <w:trHeight w:val="1360"/>
          <w:jc w:val="center"/>
        </w:trPr>
        <w:tc>
          <w:tcPr>
            <w:tcW w:w="8360" w:type="dxa"/>
            <w:vAlign w:val="center"/>
          </w:tcPr>
          <w:p w14:paraId="36BC3D11" w14:textId="77777777" w:rsidR="006A63EE" w:rsidRPr="000F3FFB" w:rsidRDefault="006A63EE" w:rsidP="00BA01B3">
            <w:pPr>
              <w:spacing w:before="0" w:line="320" w:lineRule="exact"/>
              <w:jc w:val="left"/>
            </w:pPr>
          </w:p>
        </w:tc>
        <w:tc>
          <w:tcPr>
            <w:tcW w:w="991" w:type="dxa"/>
            <w:vAlign w:val="center"/>
          </w:tcPr>
          <w:p w14:paraId="6E7F98D4" w14:textId="77777777" w:rsidR="006A63EE" w:rsidRDefault="006A63EE" w:rsidP="00BA01B3">
            <w:pPr>
              <w:spacing w:before="0" w:line="320" w:lineRule="exact"/>
              <w:jc w:val="center"/>
              <w:rPr>
                <w:b/>
              </w:rPr>
            </w:pPr>
          </w:p>
        </w:tc>
      </w:tr>
      <w:tr w:rsidR="00D72ED7" w14:paraId="394D7357" w14:textId="77777777" w:rsidTr="00BA01B3">
        <w:trPr>
          <w:trHeight w:val="451"/>
          <w:jc w:val="center"/>
        </w:trPr>
        <w:tc>
          <w:tcPr>
            <w:tcW w:w="8360" w:type="dxa"/>
            <w:shd w:val="clear" w:color="auto" w:fill="041E42"/>
            <w:vAlign w:val="center"/>
          </w:tcPr>
          <w:p w14:paraId="1D69FBA9" w14:textId="1FDC8B76" w:rsidR="00D72ED7" w:rsidRPr="006A63EE" w:rsidRDefault="006A63EE" w:rsidP="00BA01B3">
            <w:pPr>
              <w:spacing w:before="0" w:line="320" w:lineRule="exact"/>
              <w:jc w:val="left"/>
              <w:rPr>
                <w:b/>
                <w:bCs/>
                <w:color w:val="FFFFFF" w:themeColor="background1"/>
              </w:rPr>
            </w:pPr>
            <w:r w:rsidRPr="006A63EE">
              <w:rPr>
                <w:b/>
                <w:bCs/>
                <w:color w:val="FFFFFF" w:themeColor="background1"/>
              </w:rPr>
              <w:t xml:space="preserve">Do you have any comments regarding the </w:t>
            </w:r>
            <w:r w:rsidR="00E50B41">
              <w:rPr>
                <w:b/>
                <w:bCs/>
                <w:color w:val="FFFFFF" w:themeColor="background1"/>
              </w:rPr>
              <w:t>student</w:t>
            </w:r>
            <w:r w:rsidRPr="006A63EE">
              <w:rPr>
                <w:b/>
                <w:bCs/>
                <w:color w:val="FFFFFF" w:themeColor="background1"/>
              </w:rPr>
              <w:t>’s social interaction with you during the assessment?</w:t>
            </w:r>
          </w:p>
        </w:tc>
        <w:tc>
          <w:tcPr>
            <w:tcW w:w="991" w:type="dxa"/>
            <w:shd w:val="clear" w:color="auto" w:fill="041E42"/>
            <w:vAlign w:val="center"/>
          </w:tcPr>
          <w:p w14:paraId="05E83BDE" w14:textId="45B65889" w:rsidR="00D72ED7" w:rsidRPr="006A63EE" w:rsidRDefault="006A63EE" w:rsidP="00BA01B3">
            <w:pPr>
              <w:spacing w:before="0" w:line="320" w:lineRule="exact"/>
              <w:jc w:val="center"/>
              <w:rPr>
                <w:b/>
                <w:bCs/>
                <w:color w:val="FFFFFF" w:themeColor="background1"/>
              </w:rPr>
            </w:pPr>
            <w:r w:rsidRPr="006A63EE">
              <w:rPr>
                <w:b/>
                <w:bCs/>
                <w:color w:val="FFFFFF" w:themeColor="background1"/>
              </w:rPr>
              <w:t>Y/N</w:t>
            </w:r>
          </w:p>
        </w:tc>
      </w:tr>
      <w:tr w:rsidR="006A63EE" w14:paraId="2377A4D3" w14:textId="77777777" w:rsidTr="00BA01B3">
        <w:trPr>
          <w:trHeight w:val="1360"/>
          <w:jc w:val="center"/>
        </w:trPr>
        <w:tc>
          <w:tcPr>
            <w:tcW w:w="8360" w:type="dxa"/>
            <w:vAlign w:val="center"/>
          </w:tcPr>
          <w:p w14:paraId="0AE6697D" w14:textId="77777777" w:rsidR="006A63EE" w:rsidRPr="000F3FFB" w:rsidRDefault="006A63EE" w:rsidP="00BA01B3">
            <w:pPr>
              <w:spacing w:before="0" w:line="320" w:lineRule="exact"/>
              <w:jc w:val="left"/>
            </w:pPr>
          </w:p>
        </w:tc>
        <w:tc>
          <w:tcPr>
            <w:tcW w:w="991" w:type="dxa"/>
            <w:vAlign w:val="center"/>
          </w:tcPr>
          <w:p w14:paraId="4469A1F9" w14:textId="77777777" w:rsidR="006A63EE" w:rsidRDefault="006A63EE" w:rsidP="00BA01B3">
            <w:pPr>
              <w:spacing w:before="0" w:line="320" w:lineRule="exact"/>
              <w:jc w:val="center"/>
              <w:rPr>
                <w:b/>
              </w:rPr>
            </w:pPr>
          </w:p>
        </w:tc>
      </w:tr>
      <w:tr w:rsidR="00D72ED7" w14:paraId="396C80F8" w14:textId="77777777" w:rsidTr="00BA01B3">
        <w:trPr>
          <w:trHeight w:val="213"/>
          <w:jc w:val="center"/>
        </w:trPr>
        <w:tc>
          <w:tcPr>
            <w:tcW w:w="8360" w:type="dxa"/>
            <w:shd w:val="clear" w:color="auto" w:fill="041E42"/>
            <w:vAlign w:val="center"/>
          </w:tcPr>
          <w:p w14:paraId="4072912D" w14:textId="05B3C4E9" w:rsidR="00D72ED7" w:rsidRPr="006A63EE" w:rsidRDefault="006A63EE" w:rsidP="00BA01B3">
            <w:pPr>
              <w:spacing w:before="0" w:line="320" w:lineRule="exact"/>
              <w:jc w:val="left"/>
              <w:rPr>
                <w:b/>
                <w:bCs/>
                <w:color w:val="FFFFFF" w:themeColor="background1"/>
              </w:rPr>
            </w:pPr>
            <w:r w:rsidRPr="006A63EE">
              <w:rPr>
                <w:b/>
                <w:bCs/>
                <w:color w:val="FFFFFF" w:themeColor="background1"/>
              </w:rPr>
              <w:t xml:space="preserve">Can the </w:t>
            </w:r>
            <w:r w:rsidR="00E50B41">
              <w:rPr>
                <w:b/>
                <w:bCs/>
                <w:color w:val="FFFFFF" w:themeColor="background1"/>
              </w:rPr>
              <w:t>student</w:t>
            </w:r>
            <w:r w:rsidRPr="006A63EE">
              <w:rPr>
                <w:b/>
                <w:bCs/>
                <w:color w:val="FFFFFF" w:themeColor="background1"/>
              </w:rPr>
              <w:t xml:space="preserve"> read and write in their first language?</w:t>
            </w:r>
          </w:p>
        </w:tc>
        <w:tc>
          <w:tcPr>
            <w:tcW w:w="991" w:type="dxa"/>
            <w:shd w:val="clear" w:color="auto" w:fill="041E42"/>
            <w:vAlign w:val="center"/>
          </w:tcPr>
          <w:p w14:paraId="06385048" w14:textId="2DF8F077" w:rsidR="00D72ED7" w:rsidRPr="006A63EE" w:rsidRDefault="006A63EE" w:rsidP="00BA01B3">
            <w:pPr>
              <w:spacing w:before="0" w:line="320" w:lineRule="exact"/>
              <w:jc w:val="center"/>
              <w:rPr>
                <w:b/>
                <w:bCs/>
                <w:color w:val="FFFFFF" w:themeColor="background1"/>
              </w:rPr>
            </w:pPr>
            <w:r w:rsidRPr="006A63EE">
              <w:rPr>
                <w:b/>
                <w:bCs/>
                <w:color w:val="FFFFFF" w:themeColor="background1"/>
              </w:rPr>
              <w:t>Y/N</w:t>
            </w:r>
          </w:p>
        </w:tc>
      </w:tr>
      <w:tr w:rsidR="006A63EE" w14:paraId="65062A03" w14:textId="77777777" w:rsidTr="00BA01B3">
        <w:trPr>
          <w:trHeight w:val="1360"/>
          <w:jc w:val="center"/>
        </w:trPr>
        <w:tc>
          <w:tcPr>
            <w:tcW w:w="8360" w:type="dxa"/>
            <w:vAlign w:val="center"/>
          </w:tcPr>
          <w:p w14:paraId="7063C269" w14:textId="77777777" w:rsidR="000C7CAE" w:rsidRDefault="000C7CAE" w:rsidP="00BA01B3">
            <w:pPr>
              <w:spacing w:before="0" w:line="320" w:lineRule="exact"/>
              <w:jc w:val="left"/>
            </w:pPr>
          </w:p>
          <w:p w14:paraId="66EB144E" w14:textId="17F36B30" w:rsidR="000C7CAE" w:rsidRPr="000F3FFB" w:rsidRDefault="000C7CAE" w:rsidP="00BA01B3">
            <w:pPr>
              <w:spacing w:before="0" w:line="320" w:lineRule="exact"/>
              <w:jc w:val="left"/>
            </w:pPr>
          </w:p>
        </w:tc>
        <w:tc>
          <w:tcPr>
            <w:tcW w:w="991" w:type="dxa"/>
            <w:vAlign w:val="center"/>
          </w:tcPr>
          <w:p w14:paraId="6376F0F1" w14:textId="77777777" w:rsidR="006A63EE" w:rsidRDefault="006A63EE" w:rsidP="00BA01B3">
            <w:pPr>
              <w:spacing w:before="0" w:line="320" w:lineRule="exact"/>
              <w:jc w:val="center"/>
              <w:rPr>
                <w:b/>
              </w:rPr>
            </w:pPr>
          </w:p>
        </w:tc>
      </w:tr>
      <w:tr w:rsidR="00D72ED7" w14:paraId="0401F099" w14:textId="77777777" w:rsidTr="00BA01B3">
        <w:trPr>
          <w:trHeight w:val="983"/>
          <w:jc w:val="center"/>
        </w:trPr>
        <w:tc>
          <w:tcPr>
            <w:tcW w:w="8360" w:type="dxa"/>
            <w:shd w:val="clear" w:color="auto" w:fill="041E42"/>
            <w:vAlign w:val="center"/>
          </w:tcPr>
          <w:p w14:paraId="1A02738D" w14:textId="78719A89" w:rsidR="00D72ED7" w:rsidRPr="000C7CAE" w:rsidRDefault="00D72ED7" w:rsidP="00BA01B3">
            <w:pPr>
              <w:spacing w:before="0" w:line="320" w:lineRule="exact"/>
              <w:jc w:val="left"/>
              <w:rPr>
                <w:b/>
                <w:bCs/>
                <w:color w:val="FFFFFF" w:themeColor="background1"/>
              </w:rPr>
            </w:pPr>
            <w:r w:rsidRPr="006A63EE">
              <w:rPr>
                <w:b/>
                <w:bCs/>
                <w:color w:val="FFFFFF" w:themeColor="background1"/>
              </w:rPr>
              <w:t xml:space="preserve">Can the </w:t>
            </w:r>
            <w:r w:rsidR="00E50B41">
              <w:rPr>
                <w:b/>
                <w:bCs/>
                <w:color w:val="FFFFFF" w:themeColor="background1"/>
              </w:rPr>
              <w:t>student</w:t>
            </w:r>
            <w:r w:rsidRPr="006A63EE">
              <w:rPr>
                <w:b/>
                <w:bCs/>
                <w:color w:val="FFFFFF" w:themeColor="background1"/>
              </w:rPr>
              <w:t xml:space="preserve"> complete age-appropriate mathematics tasks with limited language context?</w:t>
            </w:r>
          </w:p>
        </w:tc>
        <w:tc>
          <w:tcPr>
            <w:tcW w:w="991" w:type="dxa"/>
            <w:shd w:val="clear" w:color="auto" w:fill="041E42"/>
            <w:vAlign w:val="center"/>
          </w:tcPr>
          <w:p w14:paraId="6B179D7F" w14:textId="1B888B1C" w:rsidR="00D72ED7" w:rsidRDefault="006A63EE" w:rsidP="00BA01B3">
            <w:pPr>
              <w:spacing w:before="0" w:line="320" w:lineRule="exact"/>
              <w:jc w:val="center"/>
              <w:rPr>
                <w:b/>
              </w:rPr>
            </w:pPr>
            <w:r>
              <w:rPr>
                <w:b/>
              </w:rPr>
              <w:t>Y/N</w:t>
            </w:r>
          </w:p>
        </w:tc>
      </w:tr>
      <w:tr w:rsidR="006A63EE" w14:paraId="1D1736E9" w14:textId="77777777" w:rsidTr="00BA01B3">
        <w:trPr>
          <w:trHeight w:val="1360"/>
          <w:jc w:val="center"/>
        </w:trPr>
        <w:tc>
          <w:tcPr>
            <w:tcW w:w="8360" w:type="dxa"/>
            <w:shd w:val="clear" w:color="auto" w:fill="FFFFFF" w:themeFill="background1"/>
            <w:vAlign w:val="center"/>
          </w:tcPr>
          <w:p w14:paraId="46BB9FB6" w14:textId="77777777" w:rsidR="006A63EE" w:rsidRPr="006A63EE" w:rsidRDefault="006A63EE" w:rsidP="00BA01B3">
            <w:pPr>
              <w:spacing w:before="0" w:line="320" w:lineRule="exact"/>
              <w:jc w:val="left"/>
              <w:rPr>
                <w:b/>
                <w:bCs/>
                <w:color w:val="FFFFFF" w:themeColor="background1"/>
              </w:rPr>
            </w:pPr>
          </w:p>
        </w:tc>
        <w:tc>
          <w:tcPr>
            <w:tcW w:w="991" w:type="dxa"/>
            <w:shd w:val="clear" w:color="auto" w:fill="FFFFFF" w:themeFill="background1"/>
            <w:vAlign w:val="center"/>
          </w:tcPr>
          <w:p w14:paraId="26EAE9C7" w14:textId="77777777" w:rsidR="006A63EE" w:rsidRDefault="006A63EE" w:rsidP="00BA01B3">
            <w:pPr>
              <w:spacing w:before="0" w:line="320" w:lineRule="exact"/>
              <w:jc w:val="center"/>
              <w:rPr>
                <w:b/>
              </w:rPr>
            </w:pPr>
          </w:p>
        </w:tc>
      </w:tr>
    </w:tbl>
    <w:p w14:paraId="5977E0F1" w14:textId="77777777" w:rsidR="00D72ED7" w:rsidRPr="007273E6" w:rsidRDefault="00D72ED7" w:rsidP="00786454">
      <w:pPr>
        <w:pStyle w:val="Heading10"/>
        <w:numPr>
          <w:ilvl w:val="0"/>
          <w:numId w:val="0"/>
        </w:numPr>
        <w:ind w:left="360"/>
      </w:pPr>
    </w:p>
    <w:p w14:paraId="1D18D62B" w14:textId="77777777" w:rsidR="00FE1347" w:rsidRPr="008705D6" w:rsidRDefault="00FE1347" w:rsidP="00FE1347">
      <w:pPr>
        <w:jc w:val="center"/>
      </w:pPr>
    </w:p>
    <w:sectPr w:rsidR="00FE1347" w:rsidRPr="008705D6" w:rsidSect="004805DB">
      <w:headerReference w:type="default" r:id="rId11"/>
      <w:headerReference w:type="first" r:id="rId12"/>
      <w:pgSz w:w="11906" w:h="16838"/>
      <w:pgMar w:top="1440" w:right="1440" w:bottom="1440" w:left="1440" w:header="709" w:footer="709"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A4A874" w14:textId="77777777" w:rsidR="00757888" w:rsidRDefault="00757888" w:rsidP="00AD4155">
      <w:r>
        <w:separator/>
      </w:r>
    </w:p>
  </w:endnote>
  <w:endnote w:type="continuationSeparator" w:id="0">
    <w:p w14:paraId="2C0C5F34" w14:textId="77777777" w:rsidR="00757888" w:rsidRDefault="00757888" w:rsidP="00AD41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A51AB4B2-F0E7-441B-99D4-49AA6BDB52C8}"/>
  </w:font>
  <w:font w:name="Tahoma">
    <w:panose1 w:val="020B0604030504040204"/>
    <w:charset w:val="00"/>
    <w:family w:val="swiss"/>
    <w:pitch w:val="variable"/>
    <w:sig w:usb0="E1002EFF" w:usb1="C000605B" w:usb2="00000029" w:usb3="00000000" w:csb0="000101FF" w:csb1="00000000"/>
    <w:embedRegular r:id="rId2" w:fontKey="{C282CEAF-9941-4580-A2CF-52A28E999542}"/>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84ACB2" w14:textId="77777777" w:rsidR="00757888" w:rsidRDefault="00757888" w:rsidP="00AD4155">
      <w:r>
        <w:separator/>
      </w:r>
    </w:p>
  </w:footnote>
  <w:footnote w:type="continuationSeparator" w:id="0">
    <w:p w14:paraId="69DFD104" w14:textId="77777777" w:rsidR="00757888" w:rsidRDefault="00757888" w:rsidP="00AD41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326EC" w14:textId="77777777" w:rsidR="00D4425F" w:rsidRDefault="00D4425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5AE28" w14:textId="77777777" w:rsidR="00D4425F" w:rsidRDefault="00D442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5611D"/>
    <w:multiLevelType w:val="hybridMultilevel"/>
    <w:tmpl w:val="C25CBA84"/>
    <w:lvl w:ilvl="0" w:tplc="08090001">
      <w:start w:val="1"/>
      <w:numFmt w:val="bullet"/>
      <w:lvlText w:val=""/>
      <w:lvlJc w:val="left"/>
      <w:pPr>
        <w:ind w:left="2285" w:hanging="360"/>
      </w:pPr>
      <w:rPr>
        <w:rFonts w:ascii="Symbol" w:hAnsi="Symbol" w:hint="default"/>
      </w:rPr>
    </w:lvl>
    <w:lvl w:ilvl="1" w:tplc="08090003" w:tentative="1">
      <w:start w:val="1"/>
      <w:numFmt w:val="bullet"/>
      <w:lvlText w:val="o"/>
      <w:lvlJc w:val="left"/>
      <w:pPr>
        <w:ind w:left="3005" w:hanging="360"/>
      </w:pPr>
      <w:rPr>
        <w:rFonts w:ascii="Courier New" w:hAnsi="Courier New" w:cs="Courier New" w:hint="default"/>
      </w:rPr>
    </w:lvl>
    <w:lvl w:ilvl="2" w:tplc="08090005" w:tentative="1">
      <w:start w:val="1"/>
      <w:numFmt w:val="bullet"/>
      <w:lvlText w:val=""/>
      <w:lvlJc w:val="left"/>
      <w:pPr>
        <w:ind w:left="3725" w:hanging="360"/>
      </w:pPr>
      <w:rPr>
        <w:rFonts w:ascii="Wingdings" w:hAnsi="Wingdings" w:hint="default"/>
      </w:rPr>
    </w:lvl>
    <w:lvl w:ilvl="3" w:tplc="08090001" w:tentative="1">
      <w:start w:val="1"/>
      <w:numFmt w:val="bullet"/>
      <w:lvlText w:val=""/>
      <w:lvlJc w:val="left"/>
      <w:pPr>
        <w:ind w:left="4445" w:hanging="360"/>
      </w:pPr>
      <w:rPr>
        <w:rFonts w:ascii="Symbol" w:hAnsi="Symbol" w:hint="default"/>
      </w:rPr>
    </w:lvl>
    <w:lvl w:ilvl="4" w:tplc="08090003" w:tentative="1">
      <w:start w:val="1"/>
      <w:numFmt w:val="bullet"/>
      <w:lvlText w:val="o"/>
      <w:lvlJc w:val="left"/>
      <w:pPr>
        <w:ind w:left="5165" w:hanging="360"/>
      </w:pPr>
      <w:rPr>
        <w:rFonts w:ascii="Courier New" w:hAnsi="Courier New" w:cs="Courier New" w:hint="default"/>
      </w:rPr>
    </w:lvl>
    <w:lvl w:ilvl="5" w:tplc="08090005" w:tentative="1">
      <w:start w:val="1"/>
      <w:numFmt w:val="bullet"/>
      <w:lvlText w:val=""/>
      <w:lvlJc w:val="left"/>
      <w:pPr>
        <w:ind w:left="5885" w:hanging="360"/>
      </w:pPr>
      <w:rPr>
        <w:rFonts w:ascii="Wingdings" w:hAnsi="Wingdings" w:hint="default"/>
      </w:rPr>
    </w:lvl>
    <w:lvl w:ilvl="6" w:tplc="08090001" w:tentative="1">
      <w:start w:val="1"/>
      <w:numFmt w:val="bullet"/>
      <w:lvlText w:val=""/>
      <w:lvlJc w:val="left"/>
      <w:pPr>
        <w:ind w:left="6605" w:hanging="360"/>
      </w:pPr>
      <w:rPr>
        <w:rFonts w:ascii="Symbol" w:hAnsi="Symbol" w:hint="default"/>
      </w:rPr>
    </w:lvl>
    <w:lvl w:ilvl="7" w:tplc="08090003" w:tentative="1">
      <w:start w:val="1"/>
      <w:numFmt w:val="bullet"/>
      <w:lvlText w:val="o"/>
      <w:lvlJc w:val="left"/>
      <w:pPr>
        <w:ind w:left="7325" w:hanging="360"/>
      </w:pPr>
      <w:rPr>
        <w:rFonts w:ascii="Courier New" w:hAnsi="Courier New" w:cs="Courier New" w:hint="default"/>
      </w:rPr>
    </w:lvl>
    <w:lvl w:ilvl="8" w:tplc="08090005" w:tentative="1">
      <w:start w:val="1"/>
      <w:numFmt w:val="bullet"/>
      <w:lvlText w:val=""/>
      <w:lvlJc w:val="left"/>
      <w:pPr>
        <w:ind w:left="8045" w:hanging="360"/>
      </w:pPr>
      <w:rPr>
        <w:rFonts w:ascii="Wingdings" w:hAnsi="Wingdings" w:hint="default"/>
      </w:rPr>
    </w:lvl>
  </w:abstractNum>
  <w:abstractNum w:abstractNumId="1"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2" w15:restartNumberingAfterBreak="0">
    <w:nsid w:val="06970E63"/>
    <w:multiLevelType w:val="hybridMultilevel"/>
    <w:tmpl w:val="4B3E05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D12DE4"/>
    <w:multiLevelType w:val="hybridMultilevel"/>
    <w:tmpl w:val="846499DA"/>
    <w:lvl w:ilvl="0" w:tplc="08090001">
      <w:start w:val="1"/>
      <w:numFmt w:val="bullet"/>
      <w:lvlText w:val=""/>
      <w:lvlJc w:val="left"/>
      <w:pPr>
        <w:ind w:left="2285" w:hanging="360"/>
      </w:pPr>
      <w:rPr>
        <w:rFonts w:ascii="Symbol" w:hAnsi="Symbol" w:hint="default"/>
      </w:rPr>
    </w:lvl>
    <w:lvl w:ilvl="1" w:tplc="08090003" w:tentative="1">
      <w:start w:val="1"/>
      <w:numFmt w:val="bullet"/>
      <w:lvlText w:val="o"/>
      <w:lvlJc w:val="left"/>
      <w:pPr>
        <w:ind w:left="3005" w:hanging="360"/>
      </w:pPr>
      <w:rPr>
        <w:rFonts w:ascii="Courier New" w:hAnsi="Courier New" w:cs="Courier New" w:hint="default"/>
      </w:rPr>
    </w:lvl>
    <w:lvl w:ilvl="2" w:tplc="08090005" w:tentative="1">
      <w:start w:val="1"/>
      <w:numFmt w:val="bullet"/>
      <w:lvlText w:val=""/>
      <w:lvlJc w:val="left"/>
      <w:pPr>
        <w:ind w:left="3725" w:hanging="360"/>
      </w:pPr>
      <w:rPr>
        <w:rFonts w:ascii="Wingdings" w:hAnsi="Wingdings" w:hint="default"/>
      </w:rPr>
    </w:lvl>
    <w:lvl w:ilvl="3" w:tplc="08090001" w:tentative="1">
      <w:start w:val="1"/>
      <w:numFmt w:val="bullet"/>
      <w:lvlText w:val=""/>
      <w:lvlJc w:val="left"/>
      <w:pPr>
        <w:ind w:left="4445" w:hanging="360"/>
      </w:pPr>
      <w:rPr>
        <w:rFonts w:ascii="Symbol" w:hAnsi="Symbol" w:hint="default"/>
      </w:rPr>
    </w:lvl>
    <w:lvl w:ilvl="4" w:tplc="08090003" w:tentative="1">
      <w:start w:val="1"/>
      <w:numFmt w:val="bullet"/>
      <w:lvlText w:val="o"/>
      <w:lvlJc w:val="left"/>
      <w:pPr>
        <w:ind w:left="5165" w:hanging="360"/>
      </w:pPr>
      <w:rPr>
        <w:rFonts w:ascii="Courier New" w:hAnsi="Courier New" w:cs="Courier New" w:hint="default"/>
      </w:rPr>
    </w:lvl>
    <w:lvl w:ilvl="5" w:tplc="08090005" w:tentative="1">
      <w:start w:val="1"/>
      <w:numFmt w:val="bullet"/>
      <w:lvlText w:val=""/>
      <w:lvlJc w:val="left"/>
      <w:pPr>
        <w:ind w:left="5885" w:hanging="360"/>
      </w:pPr>
      <w:rPr>
        <w:rFonts w:ascii="Wingdings" w:hAnsi="Wingdings" w:hint="default"/>
      </w:rPr>
    </w:lvl>
    <w:lvl w:ilvl="6" w:tplc="08090001" w:tentative="1">
      <w:start w:val="1"/>
      <w:numFmt w:val="bullet"/>
      <w:lvlText w:val=""/>
      <w:lvlJc w:val="left"/>
      <w:pPr>
        <w:ind w:left="6605" w:hanging="360"/>
      </w:pPr>
      <w:rPr>
        <w:rFonts w:ascii="Symbol" w:hAnsi="Symbol" w:hint="default"/>
      </w:rPr>
    </w:lvl>
    <w:lvl w:ilvl="7" w:tplc="08090003" w:tentative="1">
      <w:start w:val="1"/>
      <w:numFmt w:val="bullet"/>
      <w:lvlText w:val="o"/>
      <w:lvlJc w:val="left"/>
      <w:pPr>
        <w:ind w:left="7325" w:hanging="360"/>
      </w:pPr>
      <w:rPr>
        <w:rFonts w:ascii="Courier New" w:hAnsi="Courier New" w:cs="Courier New" w:hint="default"/>
      </w:rPr>
    </w:lvl>
    <w:lvl w:ilvl="8" w:tplc="08090005" w:tentative="1">
      <w:start w:val="1"/>
      <w:numFmt w:val="bullet"/>
      <w:lvlText w:val=""/>
      <w:lvlJc w:val="left"/>
      <w:pPr>
        <w:ind w:left="8045" w:hanging="360"/>
      </w:pPr>
      <w:rPr>
        <w:rFonts w:ascii="Wingdings" w:hAnsi="Wingdings" w:hint="default"/>
      </w:rPr>
    </w:lvl>
  </w:abstractNum>
  <w:abstractNum w:abstractNumId="4" w15:restartNumberingAfterBreak="0">
    <w:nsid w:val="08BE119B"/>
    <w:multiLevelType w:val="hybridMultilevel"/>
    <w:tmpl w:val="23A605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8ED2B80"/>
    <w:multiLevelType w:val="hybridMultilevel"/>
    <w:tmpl w:val="28A6F7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A394F2B"/>
    <w:multiLevelType w:val="hybridMultilevel"/>
    <w:tmpl w:val="DB669A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A9D6B1F"/>
    <w:multiLevelType w:val="hybridMultilevel"/>
    <w:tmpl w:val="87868D88"/>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8" w15:restartNumberingAfterBreak="0">
    <w:nsid w:val="0D2E45CD"/>
    <w:multiLevelType w:val="hybridMultilevel"/>
    <w:tmpl w:val="1EFAD0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1FC1A15"/>
    <w:multiLevelType w:val="hybridMultilevel"/>
    <w:tmpl w:val="7F64AE8A"/>
    <w:lvl w:ilvl="0" w:tplc="6F3E40CC">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4BA61DC"/>
    <w:multiLevelType w:val="hybridMultilevel"/>
    <w:tmpl w:val="8334DA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A6D774A"/>
    <w:multiLevelType w:val="hybridMultilevel"/>
    <w:tmpl w:val="480C4EE6"/>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1F537A36"/>
    <w:multiLevelType w:val="hybridMultilevel"/>
    <w:tmpl w:val="83D61B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63630A1"/>
    <w:multiLevelType w:val="hybridMultilevel"/>
    <w:tmpl w:val="9978FE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6D72F67"/>
    <w:multiLevelType w:val="hybridMultilevel"/>
    <w:tmpl w:val="54E41A74"/>
    <w:lvl w:ilvl="0" w:tplc="08090001">
      <w:start w:val="1"/>
      <w:numFmt w:val="bullet"/>
      <w:lvlText w:val=""/>
      <w:lvlJc w:val="left"/>
      <w:pPr>
        <w:ind w:left="720" w:hanging="360"/>
      </w:pPr>
      <w:rPr>
        <w:rFonts w:ascii="Symbol" w:hAnsi="Symbol" w:hint="default"/>
      </w:rPr>
    </w:lvl>
    <w:lvl w:ilvl="1" w:tplc="2384EE9C">
      <w:numFmt w:val="bullet"/>
      <w:lvlText w:val="•"/>
      <w:lvlJc w:val="left"/>
      <w:pPr>
        <w:ind w:left="1800" w:hanging="72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4956B13"/>
    <w:multiLevelType w:val="hybridMultilevel"/>
    <w:tmpl w:val="23EA36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6C1580F"/>
    <w:multiLevelType w:val="hybridMultilevel"/>
    <w:tmpl w:val="F1002F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72D78E7"/>
    <w:multiLevelType w:val="hybridMultilevel"/>
    <w:tmpl w:val="E3CA7064"/>
    <w:lvl w:ilvl="0" w:tplc="347858FA">
      <w:start w:val="1"/>
      <w:numFmt w:val="bullet"/>
      <w:lvlText w:val=""/>
      <w:lvlJc w:val="left"/>
      <w:pPr>
        <w:ind w:left="2285" w:hanging="360"/>
      </w:pPr>
      <w:rPr>
        <w:rFonts w:ascii="Symbol" w:hAnsi="Symbol" w:hint="default"/>
        <w:color w:val="auto"/>
      </w:rPr>
    </w:lvl>
    <w:lvl w:ilvl="1" w:tplc="08090003" w:tentative="1">
      <w:start w:val="1"/>
      <w:numFmt w:val="bullet"/>
      <w:lvlText w:val="o"/>
      <w:lvlJc w:val="left"/>
      <w:pPr>
        <w:ind w:left="3005" w:hanging="360"/>
      </w:pPr>
      <w:rPr>
        <w:rFonts w:ascii="Courier New" w:hAnsi="Courier New" w:cs="Courier New" w:hint="default"/>
      </w:rPr>
    </w:lvl>
    <w:lvl w:ilvl="2" w:tplc="08090005" w:tentative="1">
      <w:start w:val="1"/>
      <w:numFmt w:val="bullet"/>
      <w:lvlText w:val=""/>
      <w:lvlJc w:val="left"/>
      <w:pPr>
        <w:ind w:left="3725" w:hanging="360"/>
      </w:pPr>
      <w:rPr>
        <w:rFonts w:ascii="Wingdings" w:hAnsi="Wingdings" w:hint="default"/>
      </w:rPr>
    </w:lvl>
    <w:lvl w:ilvl="3" w:tplc="08090001" w:tentative="1">
      <w:start w:val="1"/>
      <w:numFmt w:val="bullet"/>
      <w:lvlText w:val=""/>
      <w:lvlJc w:val="left"/>
      <w:pPr>
        <w:ind w:left="4445" w:hanging="360"/>
      </w:pPr>
      <w:rPr>
        <w:rFonts w:ascii="Symbol" w:hAnsi="Symbol" w:hint="default"/>
      </w:rPr>
    </w:lvl>
    <w:lvl w:ilvl="4" w:tplc="08090003" w:tentative="1">
      <w:start w:val="1"/>
      <w:numFmt w:val="bullet"/>
      <w:lvlText w:val="o"/>
      <w:lvlJc w:val="left"/>
      <w:pPr>
        <w:ind w:left="5165" w:hanging="360"/>
      </w:pPr>
      <w:rPr>
        <w:rFonts w:ascii="Courier New" w:hAnsi="Courier New" w:cs="Courier New" w:hint="default"/>
      </w:rPr>
    </w:lvl>
    <w:lvl w:ilvl="5" w:tplc="08090005" w:tentative="1">
      <w:start w:val="1"/>
      <w:numFmt w:val="bullet"/>
      <w:lvlText w:val=""/>
      <w:lvlJc w:val="left"/>
      <w:pPr>
        <w:ind w:left="5885" w:hanging="360"/>
      </w:pPr>
      <w:rPr>
        <w:rFonts w:ascii="Wingdings" w:hAnsi="Wingdings" w:hint="default"/>
      </w:rPr>
    </w:lvl>
    <w:lvl w:ilvl="6" w:tplc="08090001" w:tentative="1">
      <w:start w:val="1"/>
      <w:numFmt w:val="bullet"/>
      <w:lvlText w:val=""/>
      <w:lvlJc w:val="left"/>
      <w:pPr>
        <w:ind w:left="6605" w:hanging="360"/>
      </w:pPr>
      <w:rPr>
        <w:rFonts w:ascii="Symbol" w:hAnsi="Symbol" w:hint="default"/>
      </w:rPr>
    </w:lvl>
    <w:lvl w:ilvl="7" w:tplc="08090003" w:tentative="1">
      <w:start w:val="1"/>
      <w:numFmt w:val="bullet"/>
      <w:lvlText w:val="o"/>
      <w:lvlJc w:val="left"/>
      <w:pPr>
        <w:ind w:left="7325" w:hanging="360"/>
      </w:pPr>
      <w:rPr>
        <w:rFonts w:ascii="Courier New" w:hAnsi="Courier New" w:cs="Courier New" w:hint="default"/>
      </w:rPr>
    </w:lvl>
    <w:lvl w:ilvl="8" w:tplc="08090005" w:tentative="1">
      <w:start w:val="1"/>
      <w:numFmt w:val="bullet"/>
      <w:lvlText w:val=""/>
      <w:lvlJc w:val="left"/>
      <w:pPr>
        <w:ind w:left="8045" w:hanging="360"/>
      </w:pPr>
      <w:rPr>
        <w:rFonts w:ascii="Wingdings" w:hAnsi="Wingdings" w:hint="default"/>
      </w:rPr>
    </w:lvl>
  </w:abstractNum>
  <w:abstractNum w:abstractNumId="18" w15:restartNumberingAfterBreak="0">
    <w:nsid w:val="39E07669"/>
    <w:multiLevelType w:val="hybridMultilevel"/>
    <w:tmpl w:val="D33EAA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A5A4F0B"/>
    <w:multiLevelType w:val="hybridMultilevel"/>
    <w:tmpl w:val="581ED6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B79623C"/>
    <w:multiLevelType w:val="hybridMultilevel"/>
    <w:tmpl w:val="CE2CF074"/>
    <w:lvl w:ilvl="0" w:tplc="AEFA3B9E">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22302ED"/>
    <w:multiLevelType w:val="hybridMultilevel"/>
    <w:tmpl w:val="DBB67D80"/>
    <w:lvl w:ilvl="0" w:tplc="08090001">
      <w:start w:val="1"/>
      <w:numFmt w:val="bullet"/>
      <w:lvlText w:val=""/>
      <w:lvlJc w:val="left"/>
      <w:pPr>
        <w:ind w:left="2285" w:hanging="360"/>
      </w:pPr>
      <w:rPr>
        <w:rFonts w:ascii="Symbol" w:hAnsi="Symbol" w:hint="default"/>
      </w:rPr>
    </w:lvl>
    <w:lvl w:ilvl="1" w:tplc="08090003" w:tentative="1">
      <w:start w:val="1"/>
      <w:numFmt w:val="bullet"/>
      <w:lvlText w:val="o"/>
      <w:lvlJc w:val="left"/>
      <w:pPr>
        <w:ind w:left="3005" w:hanging="360"/>
      </w:pPr>
      <w:rPr>
        <w:rFonts w:ascii="Courier New" w:hAnsi="Courier New" w:cs="Courier New" w:hint="default"/>
      </w:rPr>
    </w:lvl>
    <w:lvl w:ilvl="2" w:tplc="08090005" w:tentative="1">
      <w:start w:val="1"/>
      <w:numFmt w:val="bullet"/>
      <w:lvlText w:val=""/>
      <w:lvlJc w:val="left"/>
      <w:pPr>
        <w:ind w:left="3725" w:hanging="360"/>
      </w:pPr>
      <w:rPr>
        <w:rFonts w:ascii="Wingdings" w:hAnsi="Wingdings" w:hint="default"/>
      </w:rPr>
    </w:lvl>
    <w:lvl w:ilvl="3" w:tplc="08090001" w:tentative="1">
      <w:start w:val="1"/>
      <w:numFmt w:val="bullet"/>
      <w:lvlText w:val=""/>
      <w:lvlJc w:val="left"/>
      <w:pPr>
        <w:ind w:left="4445" w:hanging="360"/>
      </w:pPr>
      <w:rPr>
        <w:rFonts w:ascii="Symbol" w:hAnsi="Symbol" w:hint="default"/>
      </w:rPr>
    </w:lvl>
    <w:lvl w:ilvl="4" w:tplc="08090003" w:tentative="1">
      <w:start w:val="1"/>
      <w:numFmt w:val="bullet"/>
      <w:lvlText w:val="o"/>
      <w:lvlJc w:val="left"/>
      <w:pPr>
        <w:ind w:left="5165" w:hanging="360"/>
      </w:pPr>
      <w:rPr>
        <w:rFonts w:ascii="Courier New" w:hAnsi="Courier New" w:cs="Courier New" w:hint="default"/>
      </w:rPr>
    </w:lvl>
    <w:lvl w:ilvl="5" w:tplc="08090005" w:tentative="1">
      <w:start w:val="1"/>
      <w:numFmt w:val="bullet"/>
      <w:lvlText w:val=""/>
      <w:lvlJc w:val="left"/>
      <w:pPr>
        <w:ind w:left="5885" w:hanging="360"/>
      </w:pPr>
      <w:rPr>
        <w:rFonts w:ascii="Wingdings" w:hAnsi="Wingdings" w:hint="default"/>
      </w:rPr>
    </w:lvl>
    <w:lvl w:ilvl="6" w:tplc="08090001" w:tentative="1">
      <w:start w:val="1"/>
      <w:numFmt w:val="bullet"/>
      <w:lvlText w:val=""/>
      <w:lvlJc w:val="left"/>
      <w:pPr>
        <w:ind w:left="6605" w:hanging="360"/>
      </w:pPr>
      <w:rPr>
        <w:rFonts w:ascii="Symbol" w:hAnsi="Symbol" w:hint="default"/>
      </w:rPr>
    </w:lvl>
    <w:lvl w:ilvl="7" w:tplc="08090003" w:tentative="1">
      <w:start w:val="1"/>
      <w:numFmt w:val="bullet"/>
      <w:lvlText w:val="o"/>
      <w:lvlJc w:val="left"/>
      <w:pPr>
        <w:ind w:left="7325" w:hanging="360"/>
      </w:pPr>
      <w:rPr>
        <w:rFonts w:ascii="Courier New" w:hAnsi="Courier New" w:cs="Courier New" w:hint="default"/>
      </w:rPr>
    </w:lvl>
    <w:lvl w:ilvl="8" w:tplc="08090005" w:tentative="1">
      <w:start w:val="1"/>
      <w:numFmt w:val="bullet"/>
      <w:lvlText w:val=""/>
      <w:lvlJc w:val="left"/>
      <w:pPr>
        <w:ind w:left="8045" w:hanging="360"/>
      </w:pPr>
      <w:rPr>
        <w:rFonts w:ascii="Wingdings" w:hAnsi="Wingdings" w:hint="default"/>
      </w:rPr>
    </w:lvl>
  </w:abstractNum>
  <w:abstractNum w:abstractNumId="22" w15:restartNumberingAfterBreak="0">
    <w:nsid w:val="438C22A1"/>
    <w:multiLevelType w:val="multilevel"/>
    <w:tmpl w:val="7C621AEA"/>
    <w:numStyleLink w:val="Style1"/>
  </w:abstractNum>
  <w:abstractNum w:abstractNumId="23" w15:restartNumberingAfterBreak="0">
    <w:nsid w:val="445F3F01"/>
    <w:multiLevelType w:val="hybridMultilevel"/>
    <w:tmpl w:val="AB545F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C4D6D52"/>
    <w:multiLevelType w:val="hybridMultilevel"/>
    <w:tmpl w:val="6F4C37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D7F5064"/>
    <w:multiLevelType w:val="hybridMultilevel"/>
    <w:tmpl w:val="B4E080F4"/>
    <w:lvl w:ilvl="0" w:tplc="08090001">
      <w:start w:val="1"/>
      <w:numFmt w:val="bullet"/>
      <w:lvlText w:val=""/>
      <w:lvlJc w:val="left"/>
      <w:pPr>
        <w:ind w:left="2285" w:hanging="360"/>
      </w:pPr>
      <w:rPr>
        <w:rFonts w:ascii="Symbol" w:hAnsi="Symbol" w:hint="default"/>
      </w:rPr>
    </w:lvl>
    <w:lvl w:ilvl="1" w:tplc="08090003" w:tentative="1">
      <w:start w:val="1"/>
      <w:numFmt w:val="bullet"/>
      <w:lvlText w:val="o"/>
      <w:lvlJc w:val="left"/>
      <w:pPr>
        <w:ind w:left="3005" w:hanging="360"/>
      </w:pPr>
      <w:rPr>
        <w:rFonts w:ascii="Courier New" w:hAnsi="Courier New" w:cs="Courier New" w:hint="default"/>
      </w:rPr>
    </w:lvl>
    <w:lvl w:ilvl="2" w:tplc="08090005" w:tentative="1">
      <w:start w:val="1"/>
      <w:numFmt w:val="bullet"/>
      <w:lvlText w:val=""/>
      <w:lvlJc w:val="left"/>
      <w:pPr>
        <w:ind w:left="3725" w:hanging="360"/>
      </w:pPr>
      <w:rPr>
        <w:rFonts w:ascii="Wingdings" w:hAnsi="Wingdings" w:hint="default"/>
      </w:rPr>
    </w:lvl>
    <w:lvl w:ilvl="3" w:tplc="08090001" w:tentative="1">
      <w:start w:val="1"/>
      <w:numFmt w:val="bullet"/>
      <w:lvlText w:val=""/>
      <w:lvlJc w:val="left"/>
      <w:pPr>
        <w:ind w:left="4445" w:hanging="360"/>
      </w:pPr>
      <w:rPr>
        <w:rFonts w:ascii="Symbol" w:hAnsi="Symbol" w:hint="default"/>
      </w:rPr>
    </w:lvl>
    <w:lvl w:ilvl="4" w:tplc="08090003" w:tentative="1">
      <w:start w:val="1"/>
      <w:numFmt w:val="bullet"/>
      <w:lvlText w:val="o"/>
      <w:lvlJc w:val="left"/>
      <w:pPr>
        <w:ind w:left="5165" w:hanging="360"/>
      </w:pPr>
      <w:rPr>
        <w:rFonts w:ascii="Courier New" w:hAnsi="Courier New" w:cs="Courier New" w:hint="default"/>
      </w:rPr>
    </w:lvl>
    <w:lvl w:ilvl="5" w:tplc="08090005" w:tentative="1">
      <w:start w:val="1"/>
      <w:numFmt w:val="bullet"/>
      <w:lvlText w:val=""/>
      <w:lvlJc w:val="left"/>
      <w:pPr>
        <w:ind w:left="5885" w:hanging="360"/>
      </w:pPr>
      <w:rPr>
        <w:rFonts w:ascii="Wingdings" w:hAnsi="Wingdings" w:hint="default"/>
      </w:rPr>
    </w:lvl>
    <w:lvl w:ilvl="6" w:tplc="08090001" w:tentative="1">
      <w:start w:val="1"/>
      <w:numFmt w:val="bullet"/>
      <w:lvlText w:val=""/>
      <w:lvlJc w:val="left"/>
      <w:pPr>
        <w:ind w:left="6605" w:hanging="360"/>
      </w:pPr>
      <w:rPr>
        <w:rFonts w:ascii="Symbol" w:hAnsi="Symbol" w:hint="default"/>
      </w:rPr>
    </w:lvl>
    <w:lvl w:ilvl="7" w:tplc="08090003" w:tentative="1">
      <w:start w:val="1"/>
      <w:numFmt w:val="bullet"/>
      <w:lvlText w:val="o"/>
      <w:lvlJc w:val="left"/>
      <w:pPr>
        <w:ind w:left="7325" w:hanging="360"/>
      </w:pPr>
      <w:rPr>
        <w:rFonts w:ascii="Courier New" w:hAnsi="Courier New" w:cs="Courier New" w:hint="default"/>
      </w:rPr>
    </w:lvl>
    <w:lvl w:ilvl="8" w:tplc="08090005" w:tentative="1">
      <w:start w:val="1"/>
      <w:numFmt w:val="bullet"/>
      <w:lvlText w:val=""/>
      <w:lvlJc w:val="left"/>
      <w:pPr>
        <w:ind w:left="8045" w:hanging="360"/>
      </w:pPr>
      <w:rPr>
        <w:rFonts w:ascii="Wingdings" w:hAnsi="Wingdings" w:hint="default"/>
      </w:rPr>
    </w:lvl>
  </w:abstractNum>
  <w:abstractNum w:abstractNumId="26" w15:restartNumberingAfterBreak="0">
    <w:nsid w:val="4E0269B1"/>
    <w:multiLevelType w:val="hybridMultilevel"/>
    <w:tmpl w:val="082275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E316FA5"/>
    <w:multiLevelType w:val="hybridMultilevel"/>
    <w:tmpl w:val="9A2C3818"/>
    <w:lvl w:ilvl="0" w:tplc="6338C0A0">
      <w:start w:val="1"/>
      <w:numFmt w:val="decimal"/>
      <w:lvlText w:val="%1."/>
      <w:lvlJc w:val="left"/>
      <w:pPr>
        <w:ind w:left="1080" w:hanging="360"/>
      </w:pPr>
      <w:rPr>
        <w:b w:val="0"/>
        <w:color w:val="000000" w:themeColor="text1"/>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50A3531D"/>
    <w:multiLevelType w:val="multilevel"/>
    <w:tmpl w:val="7C621AEA"/>
    <w:styleLink w:val="Style1"/>
    <w:lvl w:ilvl="0">
      <w:start w:val="1"/>
      <w:numFmt w:val="decimal"/>
      <w:pStyle w:val="Heading10"/>
      <w:lvlText w:val="%1."/>
      <w:lvlJc w:val="left"/>
      <w:pPr>
        <w:ind w:left="360" w:hanging="360"/>
      </w:pPr>
    </w:lvl>
    <w:lvl w:ilvl="1">
      <w:start w:val="1"/>
      <w:numFmt w:val="decimal"/>
      <w:lvlText w:val="%1.%2."/>
      <w:lvlJc w:val="left"/>
      <w:pPr>
        <w:ind w:left="792" w:hanging="432"/>
      </w:pPr>
      <w:rPr>
        <w:rFonts w:asciiTheme="minorHAnsi" w:hAnsiTheme="minorHAns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17A7C7C"/>
    <w:multiLevelType w:val="hybridMultilevel"/>
    <w:tmpl w:val="FDF657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24E308D"/>
    <w:multiLevelType w:val="hybridMultilevel"/>
    <w:tmpl w:val="83CA5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3FB0E6E"/>
    <w:multiLevelType w:val="hybridMultilevel"/>
    <w:tmpl w:val="675CC7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57A63EB"/>
    <w:multiLevelType w:val="hybridMultilevel"/>
    <w:tmpl w:val="B63E02B6"/>
    <w:lvl w:ilvl="0" w:tplc="8A86D79C">
      <w:start w:val="1"/>
      <w:numFmt w:val="bullet"/>
      <w:pStyle w:val="PolicyBullets"/>
      <w:lvlText w:val=""/>
      <w:lvlJc w:val="left"/>
      <w:pPr>
        <w:ind w:left="377" w:hanging="360"/>
      </w:pPr>
      <w:rPr>
        <w:rFonts w:ascii="Symbol" w:hAnsi="Symbol" w:hint="default"/>
      </w:rPr>
    </w:lvl>
    <w:lvl w:ilvl="1" w:tplc="08090003">
      <w:start w:val="1"/>
      <w:numFmt w:val="bullet"/>
      <w:lvlText w:val="o"/>
      <w:lvlJc w:val="left"/>
      <w:pPr>
        <w:ind w:left="1097" w:hanging="360"/>
      </w:pPr>
      <w:rPr>
        <w:rFonts w:ascii="Courier New" w:hAnsi="Courier New" w:cs="Courier New" w:hint="default"/>
      </w:rPr>
    </w:lvl>
    <w:lvl w:ilvl="2" w:tplc="08090005" w:tentative="1">
      <w:start w:val="1"/>
      <w:numFmt w:val="bullet"/>
      <w:lvlText w:val=""/>
      <w:lvlJc w:val="left"/>
      <w:pPr>
        <w:ind w:left="1817" w:hanging="360"/>
      </w:pPr>
      <w:rPr>
        <w:rFonts w:ascii="Wingdings" w:hAnsi="Wingdings" w:hint="default"/>
      </w:rPr>
    </w:lvl>
    <w:lvl w:ilvl="3" w:tplc="08090001" w:tentative="1">
      <w:start w:val="1"/>
      <w:numFmt w:val="bullet"/>
      <w:lvlText w:val=""/>
      <w:lvlJc w:val="left"/>
      <w:pPr>
        <w:ind w:left="2537" w:hanging="360"/>
      </w:pPr>
      <w:rPr>
        <w:rFonts w:ascii="Symbol" w:hAnsi="Symbol" w:hint="default"/>
      </w:rPr>
    </w:lvl>
    <w:lvl w:ilvl="4" w:tplc="08090003" w:tentative="1">
      <w:start w:val="1"/>
      <w:numFmt w:val="bullet"/>
      <w:lvlText w:val="o"/>
      <w:lvlJc w:val="left"/>
      <w:pPr>
        <w:ind w:left="3257" w:hanging="360"/>
      </w:pPr>
      <w:rPr>
        <w:rFonts w:ascii="Courier New" w:hAnsi="Courier New" w:cs="Courier New" w:hint="default"/>
      </w:rPr>
    </w:lvl>
    <w:lvl w:ilvl="5" w:tplc="08090005" w:tentative="1">
      <w:start w:val="1"/>
      <w:numFmt w:val="bullet"/>
      <w:lvlText w:val=""/>
      <w:lvlJc w:val="left"/>
      <w:pPr>
        <w:ind w:left="3977" w:hanging="360"/>
      </w:pPr>
      <w:rPr>
        <w:rFonts w:ascii="Wingdings" w:hAnsi="Wingdings" w:hint="default"/>
      </w:rPr>
    </w:lvl>
    <w:lvl w:ilvl="6" w:tplc="08090001" w:tentative="1">
      <w:start w:val="1"/>
      <w:numFmt w:val="bullet"/>
      <w:lvlText w:val=""/>
      <w:lvlJc w:val="left"/>
      <w:pPr>
        <w:ind w:left="4697" w:hanging="360"/>
      </w:pPr>
      <w:rPr>
        <w:rFonts w:ascii="Symbol" w:hAnsi="Symbol" w:hint="default"/>
      </w:rPr>
    </w:lvl>
    <w:lvl w:ilvl="7" w:tplc="08090003" w:tentative="1">
      <w:start w:val="1"/>
      <w:numFmt w:val="bullet"/>
      <w:lvlText w:val="o"/>
      <w:lvlJc w:val="left"/>
      <w:pPr>
        <w:ind w:left="5417" w:hanging="360"/>
      </w:pPr>
      <w:rPr>
        <w:rFonts w:ascii="Courier New" w:hAnsi="Courier New" w:cs="Courier New" w:hint="default"/>
      </w:rPr>
    </w:lvl>
    <w:lvl w:ilvl="8" w:tplc="08090005" w:tentative="1">
      <w:start w:val="1"/>
      <w:numFmt w:val="bullet"/>
      <w:lvlText w:val=""/>
      <w:lvlJc w:val="left"/>
      <w:pPr>
        <w:ind w:left="6137" w:hanging="360"/>
      </w:pPr>
      <w:rPr>
        <w:rFonts w:ascii="Wingdings" w:hAnsi="Wingdings" w:hint="default"/>
      </w:rPr>
    </w:lvl>
  </w:abstractNum>
  <w:abstractNum w:abstractNumId="33" w15:restartNumberingAfterBreak="0">
    <w:nsid w:val="55DD4B91"/>
    <w:multiLevelType w:val="hybridMultilevel"/>
    <w:tmpl w:val="7E2A932A"/>
    <w:lvl w:ilvl="0" w:tplc="08090001">
      <w:start w:val="1"/>
      <w:numFmt w:val="bullet"/>
      <w:lvlText w:val=""/>
      <w:lvlJc w:val="left"/>
      <w:pPr>
        <w:ind w:left="2285" w:hanging="360"/>
      </w:pPr>
      <w:rPr>
        <w:rFonts w:ascii="Symbol" w:hAnsi="Symbol" w:hint="default"/>
      </w:rPr>
    </w:lvl>
    <w:lvl w:ilvl="1" w:tplc="08090003" w:tentative="1">
      <w:start w:val="1"/>
      <w:numFmt w:val="bullet"/>
      <w:lvlText w:val="o"/>
      <w:lvlJc w:val="left"/>
      <w:pPr>
        <w:ind w:left="3005" w:hanging="360"/>
      </w:pPr>
      <w:rPr>
        <w:rFonts w:ascii="Courier New" w:hAnsi="Courier New" w:cs="Courier New" w:hint="default"/>
      </w:rPr>
    </w:lvl>
    <w:lvl w:ilvl="2" w:tplc="08090005" w:tentative="1">
      <w:start w:val="1"/>
      <w:numFmt w:val="bullet"/>
      <w:lvlText w:val=""/>
      <w:lvlJc w:val="left"/>
      <w:pPr>
        <w:ind w:left="3725" w:hanging="360"/>
      </w:pPr>
      <w:rPr>
        <w:rFonts w:ascii="Wingdings" w:hAnsi="Wingdings" w:hint="default"/>
      </w:rPr>
    </w:lvl>
    <w:lvl w:ilvl="3" w:tplc="08090001" w:tentative="1">
      <w:start w:val="1"/>
      <w:numFmt w:val="bullet"/>
      <w:lvlText w:val=""/>
      <w:lvlJc w:val="left"/>
      <w:pPr>
        <w:ind w:left="4445" w:hanging="360"/>
      </w:pPr>
      <w:rPr>
        <w:rFonts w:ascii="Symbol" w:hAnsi="Symbol" w:hint="default"/>
      </w:rPr>
    </w:lvl>
    <w:lvl w:ilvl="4" w:tplc="08090003" w:tentative="1">
      <w:start w:val="1"/>
      <w:numFmt w:val="bullet"/>
      <w:lvlText w:val="o"/>
      <w:lvlJc w:val="left"/>
      <w:pPr>
        <w:ind w:left="5165" w:hanging="360"/>
      </w:pPr>
      <w:rPr>
        <w:rFonts w:ascii="Courier New" w:hAnsi="Courier New" w:cs="Courier New" w:hint="default"/>
      </w:rPr>
    </w:lvl>
    <w:lvl w:ilvl="5" w:tplc="08090005" w:tentative="1">
      <w:start w:val="1"/>
      <w:numFmt w:val="bullet"/>
      <w:lvlText w:val=""/>
      <w:lvlJc w:val="left"/>
      <w:pPr>
        <w:ind w:left="5885" w:hanging="360"/>
      </w:pPr>
      <w:rPr>
        <w:rFonts w:ascii="Wingdings" w:hAnsi="Wingdings" w:hint="default"/>
      </w:rPr>
    </w:lvl>
    <w:lvl w:ilvl="6" w:tplc="08090001" w:tentative="1">
      <w:start w:val="1"/>
      <w:numFmt w:val="bullet"/>
      <w:lvlText w:val=""/>
      <w:lvlJc w:val="left"/>
      <w:pPr>
        <w:ind w:left="6605" w:hanging="360"/>
      </w:pPr>
      <w:rPr>
        <w:rFonts w:ascii="Symbol" w:hAnsi="Symbol" w:hint="default"/>
      </w:rPr>
    </w:lvl>
    <w:lvl w:ilvl="7" w:tplc="08090003" w:tentative="1">
      <w:start w:val="1"/>
      <w:numFmt w:val="bullet"/>
      <w:lvlText w:val="o"/>
      <w:lvlJc w:val="left"/>
      <w:pPr>
        <w:ind w:left="7325" w:hanging="360"/>
      </w:pPr>
      <w:rPr>
        <w:rFonts w:ascii="Courier New" w:hAnsi="Courier New" w:cs="Courier New" w:hint="default"/>
      </w:rPr>
    </w:lvl>
    <w:lvl w:ilvl="8" w:tplc="08090005" w:tentative="1">
      <w:start w:val="1"/>
      <w:numFmt w:val="bullet"/>
      <w:lvlText w:val=""/>
      <w:lvlJc w:val="left"/>
      <w:pPr>
        <w:ind w:left="8045" w:hanging="360"/>
      </w:pPr>
      <w:rPr>
        <w:rFonts w:ascii="Wingdings" w:hAnsi="Wingdings" w:hint="default"/>
      </w:rPr>
    </w:lvl>
  </w:abstractNum>
  <w:abstractNum w:abstractNumId="34" w15:restartNumberingAfterBreak="0">
    <w:nsid w:val="590258DE"/>
    <w:multiLevelType w:val="hybridMultilevel"/>
    <w:tmpl w:val="2FEE0D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9DC1A41"/>
    <w:multiLevelType w:val="hybridMultilevel"/>
    <w:tmpl w:val="ECBED5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A1B15AD"/>
    <w:multiLevelType w:val="hybridMultilevel"/>
    <w:tmpl w:val="D3A61CF4"/>
    <w:lvl w:ilvl="0" w:tplc="1618FE48">
      <w:start w:val="1"/>
      <w:numFmt w:val="bullet"/>
      <w:pStyle w:val="TSB-PolicyBullets"/>
      <w:lvlText w:val=""/>
      <w:lvlJc w:val="left"/>
      <w:pPr>
        <w:ind w:left="2143" w:hanging="360"/>
      </w:pPr>
      <w:rPr>
        <w:rFonts w:ascii="Symbol" w:hAnsi="Symbol" w:hint="default"/>
        <w:color w:val="000000" w:themeColor="text1"/>
      </w:rPr>
    </w:lvl>
    <w:lvl w:ilvl="1" w:tplc="08090003">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37" w15:restartNumberingAfterBreak="0">
    <w:nsid w:val="5A7A37FD"/>
    <w:multiLevelType w:val="hybridMultilevel"/>
    <w:tmpl w:val="3EB65CBA"/>
    <w:lvl w:ilvl="0" w:tplc="08090001">
      <w:start w:val="1"/>
      <w:numFmt w:val="bullet"/>
      <w:lvlText w:val=""/>
      <w:lvlJc w:val="left"/>
      <w:pPr>
        <w:ind w:left="2143" w:hanging="360"/>
      </w:pPr>
      <w:rPr>
        <w:rFonts w:ascii="Symbol" w:hAnsi="Symbol" w:hint="default"/>
      </w:rPr>
    </w:lvl>
    <w:lvl w:ilvl="1" w:tplc="08090003">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38" w15:restartNumberingAfterBreak="0">
    <w:nsid w:val="5FD41BEA"/>
    <w:multiLevelType w:val="hybridMultilevel"/>
    <w:tmpl w:val="397A7B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FDF3369"/>
    <w:multiLevelType w:val="hybridMultilevel"/>
    <w:tmpl w:val="02AA74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1BD52F5"/>
    <w:multiLevelType w:val="hybridMultilevel"/>
    <w:tmpl w:val="6E6E04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2407888"/>
    <w:multiLevelType w:val="hybridMultilevel"/>
    <w:tmpl w:val="46C091BC"/>
    <w:lvl w:ilvl="0" w:tplc="62AE3C2C">
      <w:start w:val="1"/>
      <w:numFmt w:val="decimal"/>
      <w:lvlText w:val="%1."/>
      <w:lvlJc w:val="left"/>
      <w:pPr>
        <w:ind w:left="1494"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2" w15:restartNumberingAfterBreak="0">
    <w:nsid w:val="630E6D40"/>
    <w:multiLevelType w:val="hybridMultilevel"/>
    <w:tmpl w:val="FDA42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5582A6D"/>
    <w:multiLevelType w:val="hybridMultilevel"/>
    <w:tmpl w:val="9BB639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6910C25"/>
    <w:multiLevelType w:val="hybridMultilevel"/>
    <w:tmpl w:val="628E4C46"/>
    <w:lvl w:ilvl="0" w:tplc="6930C502">
      <w:start w:val="1"/>
      <w:numFmt w:val="decimal"/>
      <w:lvlText w:val="%1."/>
      <w:lvlJc w:val="left"/>
      <w:pPr>
        <w:ind w:left="720" w:hanging="360"/>
      </w:pPr>
      <w:rPr>
        <w:b w:val="0"/>
        <w:bCs/>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6A686244"/>
    <w:multiLevelType w:val="hybridMultilevel"/>
    <w:tmpl w:val="D068D0C0"/>
    <w:lvl w:ilvl="0" w:tplc="5F84DA06">
      <w:start w:val="1"/>
      <w:numFmt w:val="decimal"/>
      <w:lvlText w:val="%1."/>
      <w:lvlJc w:val="left"/>
      <w:pPr>
        <w:ind w:left="1080" w:hanging="360"/>
      </w:pPr>
      <w:rPr>
        <w:color w:val="auto"/>
        <w:sz w:val="22"/>
        <w:szCs w:val="22"/>
      </w:rPr>
    </w:lvl>
    <w:lvl w:ilvl="1" w:tplc="08090017">
      <w:start w:val="1"/>
      <w:numFmt w:val="lowerLetter"/>
      <w:lvlText w:val="%2)"/>
      <w:lvlJc w:val="left"/>
      <w:pPr>
        <w:ind w:left="1800" w:hanging="360"/>
      </w:pPr>
    </w:lvl>
    <w:lvl w:ilvl="2" w:tplc="DBF4C736">
      <w:start w:val="3"/>
      <w:numFmt w:val="bullet"/>
      <w:lvlText w:val="-"/>
      <w:lvlJc w:val="left"/>
      <w:pPr>
        <w:ind w:left="2700" w:hanging="360"/>
      </w:pPr>
      <w:rPr>
        <w:rFonts w:ascii="Arial" w:eastAsia="Times New Roman" w:hAnsi="Arial" w:cs="Arial" w:hint="default"/>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6" w15:restartNumberingAfterBreak="0">
    <w:nsid w:val="6ABA1CDA"/>
    <w:multiLevelType w:val="hybridMultilevel"/>
    <w:tmpl w:val="1E5282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D622021"/>
    <w:multiLevelType w:val="hybridMultilevel"/>
    <w:tmpl w:val="37089DEA"/>
    <w:lvl w:ilvl="0" w:tplc="FFFFFFFF">
      <w:start w:val="1"/>
      <w:numFmt w:val="bullet"/>
      <w:lvlText w:val=""/>
      <w:lvlJc w:val="left"/>
      <w:pPr>
        <w:ind w:left="377" w:hanging="360"/>
      </w:pPr>
      <w:rPr>
        <w:rFonts w:ascii="Symbol" w:hAnsi="Symbol" w:hint="default"/>
      </w:rPr>
    </w:lvl>
    <w:lvl w:ilvl="1" w:tplc="08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1817" w:hanging="360"/>
      </w:pPr>
      <w:rPr>
        <w:rFonts w:ascii="Wingdings" w:hAnsi="Wingdings" w:hint="default"/>
      </w:rPr>
    </w:lvl>
    <w:lvl w:ilvl="3" w:tplc="FFFFFFFF" w:tentative="1">
      <w:start w:val="1"/>
      <w:numFmt w:val="bullet"/>
      <w:lvlText w:val=""/>
      <w:lvlJc w:val="left"/>
      <w:pPr>
        <w:ind w:left="2537" w:hanging="360"/>
      </w:pPr>
      <w:rPr>
        <w:rFonts w:ascii="Symbol" w:hAnsi="Symbol" w:hint="default"/>
      </w:rPr>
    </w:lvl>
    <w:lvl w:ilvl="4" w:tplc="FFFFFFFF" w:tentative="1">
      <w:start w:val="1"/>
      <w:numFmt w:val="bullet"/>
      <w:lvlText w:val="o"/>
      <w:lvlJc w:val="left"/>
      <w:pPr>
        <w:ind w:left="3257" w:hanging="360"/>
      </w:pPr>
      <w:rPr>
        <w:rFonts w:ascii="Courier New" w:hAnsi="Courier New" w:cs="Courier New" w:hint="default"/>
      </w:rPr>
    </w:lvl>
    <w:lvl w:ilvl="5" w:tplc="FFFFFFFF" w:tentative="1">
      <w:start w:val="1"/>
      <w:numFmt w:val="bullet"/>
      <w:lvlText w:val=""/>
      <w:lvlJc w:val="left"/>
      <w:pPr>
        <w:ind w:left="3977" w:hanging="360"/>
      </w:pPr>
      <w:rPr>
        <w:rFonts w:ascii="Wingdings" w:hAnsi="Wingdings" w:hint="default"/>
      </w:rPr>
    </w:lvl>
    <w:lvl w:ilvl="6" w:tplc="FFFFFFFF" w:tentative="1">
      <w:start w:val="1"/>
      <w:numFmt w:val="bullet"/>
      <w:lvlText w:val=""/>
      <w:lvlJc w:val="left"/>
      <w:pPr>
        <w:ind w:left="4697" w:hanging="360"/>
      </w:pPr>
      <w:rPr>
        <w:rFonts w:ascii="Symbol" w:hAnsi="Symbol" w:hint="default"/>
      </w:rPr>
    </w:lvl>
    <w:lvl w:ilvl="7" w:tplc="FFFFFFFF" w:tentative="1">
      <w:start w:val="1"/>
      <w:numFmt w:val="bullet"/>
      <w:lvlText w:val="o"/>
      <w:lvlJc w:val="left"/>
      <w:pPr>
        <w:ind w:left="5417" w:hanging="360"/>
      </w:pPr>
      <w:rPr>
        <w:rFonts w:ascii="Courier New" w:hAnsi="Courier New" w:cs="Courier New" w:hint="default"/>
      </w:rPr>
    </w:lvl>
    <w:lvl w:ilvl="8" w:tplc="FFFFFFFF" w:tentative="1">
      <w:start w:val="1"/>
      <w:numFmt w:val="bullet"/>
      <w:lvlText w:val=""/>
      <w:lvlJc w:val="left"/>
      <w:pPr>
        <w:ind w:left="6137" w:hanging="360"/>
      </w:pPr>
      <w:rPr>
        <w:rFonts w:ascii="Wingdings" w:hAnsi="Wingdings" w:hint="default"/>
      </w:rPr>
    </w:lvl>
  </w:abstractNum>
  <w:abstractNum w:abstractNumId="48" w15:restartNumberingAfterBreak="0">
    <w:nsid w:val="6EA57B9F"/>
    <w:multiLevelType w:val="multilevel"/>
    <w:tmpl w:val="08090025"/>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9" w15:restartNumberingAfterBreak="0">
    <w:nsid w:val="71DF4A4D"/>
    <w:multiLevelType w:val="hybridMultilevel"/>
    <w:tmpl w:val="70F83D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75F3A6E"/>
    <w:multiLevelType w:val="hybridMultilevel"/>
    <w:tmpl w:val="9C9C76B6"/>
    <w:lvl w:ilvl="0" w:tplc="08090001">
      <w:start w:val="1"/>
      <w:numFmt w:val="bullet"/>
      <w:lvlText w:val=""/>
      <w:lvlJc w:val="left"/>
      <w:pPr>
        <w:ind w:left="2285" w:hanging="360"/>
      </w:pPr>
      <w:rPr>
        <w:rFonts w:ascii="Symbol" w:hAnsi="Symbol" w:hint="default"/>
      </w:rPr>
    </w:lvl>
    <w:lvl w:ilvl="1" w:tplc="08090003" w:tentative="1">
      <w:start w:val="1"/>
      <w:numFmt w:val="bullet"/>
      <w:lvlText w:val="o"/>
      <w:lvlJc w:val="left"/>
      <w:pPr>
        <w:ind w:left="3005" w:hanging="360"/>
      </w:pPr>
      <w:rPr>
        <w:rFonts w:ascii="Courier New" w:hAnsi="Courier New" w:cs="Courier New" w:hint="default"/>
      </w:rPr>
    </w:lvl>
    <w:lvl w:ilvl="2" w:tplc="08090005" w:tentative="1">
      <w:start w:val="1"/>
      <w:numFmt w:val="bullet"/>
      <w:lvlText w:val=""/>
      <w:lvlJc w:val="left"/>
      <w:pPr>
        <w:ind w:left="3725" w:hanging="360"/>
      </w:pPr>
      <w:rPr>
        <w:rFonts w:ascii="Wingdings" w:hAnsi="Wingdings" w:hint="default"/>
      </w:rPr>
    </w:lvl>
    <w:lvl w:ilvl="3" w:tplc="08090001" w:tentative="1">
      <w:start w:val="1"/>
      <w:numFmt w:val="bullet"/>
      <w:lvlText w:val=""/>
      <w:lvlJc w:val="left"/>
      <w:pPr>
        <w:ind w:left="4445" w:hanging="360"/>
      </w:pPr>
      <w:rPr>
        <w:rFonts w:ascii="Symbol" w:hAnsi="Symbol" w:hint="default"/>
      </w:rPr>
    </w:lvl>
    <w:lvl w:ilvl="4" w:tplc="08090003" w:tentative="1">
      <w:start w:val="1"/>
      <w:numFmt w:val="bullet"/>
      <w:lvlText w:val="o"/>
      <w:lvlJc w:val="left"/>
      <w:pPr>
        <w:ind w:left="5165" w:hanging="360"/>
      </w:pPr>
      <w:rPr>
        <w:rFonts w:ascii="Courier New" w:hAnsi="Courier New" w:cs="Courier New" w:hint="default"/>
      </w:rPr>
    </w:lvl>
    <w:lvl w:ilvl="5" w:tplc="08090005" w:tentative="1">
      <w:start w:val="1"/>
      <w:numFmt w:val="bullet"/>
      <w:lvlText w:val=""/>
      <w:lvlJc w:val="left"/>
      <w:pPr>
        <w:ind w:left="5885" w:hanging="360"/>
      </w:pPr>
      <w:rPr>
        <w:rFonts w:ascii="Wingdings" w:hAnsi="Wingdings" w:hint="default"/>
      </w:rPr>
    </w:lvl>
    <w:lvl w:ilvl="6" w:tplc="08090001" w:tentative="1">
      <w:start w:val="1"/>
      <w:numFmt w:val="bullet"/>
      <w:lvlText w:val=""/>
      <w:lvlJc w:val="left"/>
      <w:pPr>
        <w:ind w:left="6605" w:hanging="360"/>
      </w:pPr>
      <w:rPr>
        <w:rFonts w:ascii="Symbol" w:hAnsi="Symbol" w:hint="default"/>
      </w:rPr>
    </w:lvl>
    <w:lvl w:ilvl="7" w:tplc="08090003" w:tentative="1">
      <w:start w:val="1"/>
      <w:numFmt w:val="bullet"/>
      <w:lvlText w:val="o"/>
      <w:lvlJc w:val="left"/>
      <w:pPr>
        <w:ind w:left="7325" w:hanging="360"/>
      </w:pPr>
      <w:rPr>
        <w:rFonts w:ascii="Courier New" w:hAnsi="Courier New" w:cs="Courier New" w:hint="default"/>
      </w:rPr>
    </w:lvl>
    <w:lvl w:ilvl="8" w:tplc="08090005" w:tentative="1">
      <w:start w:val="1"/>
      <w:numFmt w:val="bullet"/>
      <w:lvlText w:val=""/>
      <w:lvlJc w:val="left"/>
      <w:pPr>
        <w:ind w:left="8045" w:hanging="360"/>
      </w:pPr>
      <w:rPr>
        <w:rFonts w:ascii="Wingdings" w:hAnsi="Wingdings" w:hint="default"/>
      </w:rPr>
    </w:lvl>
  </w:abstractNum>
  <w:num w:numId="1" w16cid:durableId="1152480353">
    <w:abstractNumId w:val="45"/>
  </w:num>
  <w:num w:numId="2" w16cid:durableId="2044286813">
    <w:abstractNumId w:val="48"/>
  </w:num>
  <w:num w:numId="3" w16cid:durableId="1791586043">
    <w:abstractNumId w:val="28"/>
  </w:num>
  <w:num w:numId="4" w16cid:durableId="236667488">
    <w:abstractNumId w:val="1"/>
  </w:num>
  <w:num w:numId="5" w16cid:durableId="758021851">
    <w:abstractNumId w:val="36"/>
  </w:num>
  <w:num w:numId="6" w16cid:durableId="1609044304">
    <w:abstractNumId w:val="44"/>
  </w:num>
  <w:num w:numId="7" w16cid:durableId="1956137812">
    <w:abstractNumId w:val="22"/>
    <w:lvlOverride w:ilvl="0">
      <w:lvl w:ilvl="0">
        <w:start w:val="1"/>
        <w:numFmt w:val="decimal"/>
        <w:pStyle w:val="Heading10"/>
        <w:lvlText w:val="%1."/>
        <w:lvlJc w:val="left"/>
        <w:pPr>
          <w:ind w:left="360" w:hanging="360"/>
        </w:pPr>
        <w:rPr>
          <w:rFonts w:hint="default"/>
        </w:rPr>
      </w:lvl>
    </w:lvlOverride>
    <w:lvlOverride w:ilvl="1">
      <w:lvl w:ilvl="1">
        <w:start w:val="1"/>
        <w:numFmt w:val="decimal"/>
        <w:lvlText w:val="%1.%2."/>
        <w:lvlJc w:val="center"/>
        <w:pPr>
          <w:ind w:left="792" w:hanging="432"/>
        </w:pPr>
        <w:rPr>
          <w:rFonts w:asciiTheme="minorHAnsi" w:hAnsiTheme="minorHAnsi" w:hint="default"/>
          <w:sz w:val="22"/>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16cid:durableId="1967738043">
    <w:abstractNumId w:val="32"/>
  </w:num>
  <w:num w:numId="9" w16cid:durableId="914243251">
    <w:abstractNumId w:val="41"/>
  </w:num>
  <w:num w:numId="10" w16cid:durableId="1176388005">
    <w:abstractNumId w:val="9"/>
  </w:num>
  <w:num w:numId="11" w16cid:durableId="1575966365">
    <w:abstractNumId w:val="10"/>
  </w:num>
  <w:num w:numId="12" w16cid:durableId="1995602179">
    <w:abstractNumId w:val="22"/>
    <w:lvlOverride w:ilvl="0">
      <w:lvl w:ilvl="0">
        <w:start w:val="1"/>
        <w:numFmt w:val="decimal"/>
        <w:pStyle w:val="Heading10"/>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decimal"/>
        <w:lvlText w:val="%1.%2."/>
        <w:lvlJc w:val="left"/>
        <w:pPr>
          <w:ind w:left="1424" w:hanging="431"/>
        </w:pPr>
        <w:rPr>
          <w:rFonts w:asciiTheme="minorHAnsi" w:hAnsiTheme="minorHAnsi" w:hint="default"/>
          <w:b w:val="0"/>
          <w:sz w:val="22"/>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3" w16cid:durableId="633675051">
    <w:abstractNumId w:val="22"/>
    <w:lvlOverride w:ilvl="0">
      <w:lvl w:ilvl="0">
        <w:start w:val="1"/>
        <w:numFmt w:val="decimal"/>
        <w:pStyle w:val="Heading10"/>
        <w:lvlText w:val="%1."/>
        <w:lvlJc w:val="left"/>
        <w:pPr>
          <w:ind w:left="360" w:hanging="360"/>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1">
      <w:lvl w:ilvl="1">
        <w:start w:val="1"/>
        <w:numFmt w:val="decimal"/>
        <w:lvlText w:val="%1.%2."/>
        <w:lvlJc w:val="center"/>
        <w:pPr>
          <w:ind w:left="1424" w:hanging="431"/>
        </w:pPr>
        <w:rPr>
          <w:rFonts w:asciiTheme="minorHAnsi" w:hAnsiTheme="minorHAnsi" w:hint="default"/>
          <w:b w:val="0"/>
          <w:sz w:val="22"/>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4" w16cid:durableId="856387557">
    <w:abstractNumId w:val="37"/>
  </w:num>
  <w:num w:numId="15" w16cid:durableId="6829991">
    <w:abstractNumId w:val="50"/>
  </w:num>
  <w:num w:numId="16" w16cid:durableId="1977757910">
    <w:abstractNumId w:val="22"/>
    <w:lvlOverride w:ilvl="0">
      <w:lvl w:ilvl="0">
        <w:start w:val="1"/>
        <w:numFmt w:val="decimal"/>
        <w:pStyle w:val="Heading10"/>
        <w:lvlText w:val="%1."/>
        <w:lvlJc w:val="left"/>
        <w:pPr>
          <w:ind w:left="360" w:hanging="36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decimal"/>
        <w:lvlText w:val="%1.%2."/>
        <w:lvlJc w:val="left"/>
        <w:pPr>
          <w:ind w:left="1424" w:hanging="431"/>
        </w:pPr>
        <w:rPr>
          <w:rFonts w:asciiTheme="minorHAnsi" w:hAnsiTheme="minorHAnsi" w:hint="default"/>
          <w:b w:val="0"/>
          <w:sz w:val="22"/>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7" w16cid:durableId="517084394">
    <w:abstractNumId w:val="21"/>
  </w:num>
  <w:num w:numId="18" w16cid:durableId="468129020">
    <w:abstractNumId w:val="25"/>
  </w:num>
  <w:num w:numId="19" w16cid:durableId="954213582">
    <w:abstractNumId w:val="17"/>
  </w:num>
  <w:num w:numId="20" w16cid:durableId="670448872">
    <w:abstractNumId w:val="33"/>
  </w:num>
  <w:num w:numId="21" w16cid:durableId="1417020249">
    <w:abstractNumId w:val="3"/>
  </w:num>
  <w:num w:numId="22" w16cid:durableId="513423720">
    <w:abstractNumId w:val="0"/>
  </w:num>
  <w:num w:numId="23" w16cid:durableId="2119180694">
    <w:abstractNumId w:val="27"/>
  </w:num>
  <w:num w:numId="24" w16cid:durableId="722674176">
    <w:abstractNumId w:val="11"/>
  </w:num>
  <w:num w:numId="25" w16cid:durableId="1594851304">
    <w:abstractNumId w:val="18"/>
  </w:num>
  <w:num w:numId="26" w16cid:durableId="497887030">
    <w:abstractNumId w:val="8"/>
  </w:num>
  <w:num w:numId="27" w16cid:durableId="211504758">
    <w:abstractNumId w:val="31"/>
  </w:num>
  <w:num w:numId="28" w16cid:durableId="1562326500">
    <w:abstractNumId w:val="15"/>
  </w:num>
  <w:num w:numId="29" w16cid:durableId="67004301">
    <w:abstractNumId w:val="43"/>
  </w:num>
  <w:num w:numId="30" w16cid:durableId="2098600596">
    <w:abstractNumId w:val="39"/>
  </w:num>
  <w:num w:numId="31" w16cid:durableId="378288718">
    <w:abstractNumId w:val="2"/>
  </w:num>
  <w:num w:numId="32" w16cid:durableId="1669673198">
    <w:abstractNumId w:val="40"/>
  </w:num>
  <w:num w:numId="33" w16cid:durableId="1858732774">
    <w:abstractNumId w:val="42"/>
  </w:num>
  <w:num w:numId="34" w16cid:durableId="1478959327">
    <w:abstractNumId w:val="26"/>
  </w:num>
  <w:num w:numId="35" w16cid:durableId="1475096685">
    <w:abstractNumId w:val="4"/>
  </w:num>
  <w:num w:numId="36" w16cid:durableId="239292646">
    <w:abstractNumId w:val="20"/>
  </w:num>
  <w:num w:numId="37" w16cid:durableId="1110469350">
    <w:abstractNumId w:val="24"/>
  </w:num>
  <w:num w:numId="38" w16cid:durableId="1186014883">
    <w:abstractNumId w:val="7"/>
  </w:num>
  <w:num w:numId="39" w16cid:durableId="1789354654">
    <w:abstractNumId w:val="12"/>
  </w:num>
  <w:num w:numId="40" w16cid:durableId="2131392555">
    <w:abstractNumId w:val="30"/>
  </w:num>
  <w:num w:numId="41" w16cid:durableId="1281256873">
    <w:abstractNumId w:val="22"/>
    <w:lvlOverride w:ilvl="0">
      <w:lvl w:ilvl="0">
        <w:start w:val="1"/>
        <w:numFmt w:val="decimal"/>
        <w:pStyle w:val="Heading10"/>
        <w:lvlText w:val="%1."/>
        <w:lvlJc w:val="left"/>
        <w:pPr>
          <w:ind w:left="360" w:hanging="36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decimal"/>
        <w:lvlText w:val="%1.%2."/>
        <w:lvlJc w:val="left"/>
        <w:pPr>
          <w:ind w:left="8086" w:hanging="431"/>
        </w:pPr>
        <w:rPr>
          <w:rFonts w:asciiTheme="minorHAnsi" w:hAnsiTheme="minorHAnsi" w:hint="default"/>
          <w:b w:val="0"/>
          <w:sz w:val="22"/>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2" w16cid:durableId="1577013636">
    <w:abstractNumId w:val="46"/>
  </w:num>
  <w:num w:numId="43" w16cid:durableId="385224055">
    <w:abstractNumId w:val="19"/>
  </w:num>
  <w:num w:numId="44" w16cid:durableId="318581287">
    <w:abstractNumId w:val="35"/>
  </w:num>
  <w:num w:numId="45" w16cid:durableId="1028724797">
    <w:abstractNumId w:val="47"/>
  </w:num>
  <w:num w:numId="46" w16cid:durableId="40400222">
    <w:abstractNumId w:val="34"/>
  </w:num>
  <w:num w:numId="47" w16cid:durableId="718165710">
    <w:abstractNumId w:val="38"/>
  </w:num>
  <w:num w:numId="48" w16cid:durableId="1412851708">
    <w:abstractNumId w:val="5"/>
  </w:num>
  <w:num w:numId="49" w16cid:durableId="574632463">
    <w:abstractNumId w:val="13"/>
  </w:num>
  <w:num w:numId="50" w16cid:durableId="1276256732">
    <w:abstractNumId w:val="14"/>
  </w:num>
  <w:num w:numId="51" w16cid:durableId="789737281">
    <w:abstractNumId w:val="29"/>
  </w:num>
  <w:num w:numId="52" w16cid:durableId="236092848">
    <w:abstractNumId w:val="23"/>
  </w:num>
  <w:num w:numId="53" w16cid:durableId="365495777">
    <w:abstractNumId w:val="16"/>
  </w:num>
  <w:num w:numId="54" w16cid:durableId="1801193854">
    <w:abstractNumId w:val="49"/>
  </w:num>
  <w:num w:numId="55" w16cid:durableId="1045642744">
    <w:abstractNumId w:val="6"/>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75B"/>
    <w:rsid w:val="00001421"/>
    <w:rsid w:val="0000240C"/>
    <w:rsid w:val="00004242"/>
    <w:rsid w:val="00006003"/>
    <w:rsid w:val="000100B6"/>
    <w:rsid w:val="0001177F"/>
    <w:rsid w:val="000118E2"/>
    <w:rsid w:val="00012052"/>
    <w:rsid w:val="00013F7E"/>
    <w:rsid w:val="00014CF2"/>
    <w:rsid w:val="000165F4"/>
    <w:rsid w:val="00017C83"/>
    <w:rsid w:val="00020136"/>
    <w:rsid w:val="00020924"/>
    <w:rsid w:val="00020DFD"/>
    <w:rsid w:val="000229DE"/>
    <w:rsid w:val="00025A79"/>
    <w:rsid w:val="00026E96"/>
    <w:rsid w:val="0003060D"/>
    <w:rsid w:val="000309F5"/>
    <w:rsid w:val="00030C87"/>
    <w:rsid w:val="000342EF"/>
    <w:rsid w:val="00034774"/>
    <w:rsid w:val="00034AD7"/>
    <w:rsid w:val="00035A9C"/>
    <w:rsid w:val="00037174"/>
    <w:rsid w:val="000402B3"/>
    <w:rsid w:val="0004034D"/>
    <w:rsid w:val="00040709"/>
    <w:rsid w:val="00040C15"/>
    <w:rsid w:val="00040E9B"/>
    <w:rsid w:val="0004203D"/>
    <w:rsid w:val="00042069"/>
    <w:rsid w:val="000424D3"/>
    <w:rsid w:val="000429C1"/>
    <w:rsid w:val="00046C98"/>
    <w:rsid w:val="00046FC1"/>
    <w:rsid w:val="00047288"/>
    <w:rsid w:val="000510BB"/>
    <w:rsid w:val="00051336"/>
    <w:rsid w:val="00051455"/>
    <w:rsid w:val="00055C65"/>
    <w:rsid w:val="00056533"/>
    <w:rsid w:val="000567E2"/>
    <w:rsid w:val="000606F6"/>
    <w:rsid w:val="000624B2"/>
    <w:rsid w:val="00065C6B"/>
    <w:rsid w:val="000717B5"/>
    <w:rsid w:val="00074C8C"/>
    <w:rsid w:val="00080091"/>
    <w:rsid w:val="00080783"/>
    <w:rsid w:val="00082668"/>
    <w:rsid w:val="00087B46"/>
    <w:rsid w:val="00087F57"/>
    <w:rsid w:val="0009203F"/>
    <w:rsid w:val="000933DC"/>
    <w:rsid w:val="00095119"/>
    <w:rsid w:val="00095EF3"/>
    <w:rsid w:val="000963A1"/>
    <w:rsid w:val="000A092A"/>
    <w:rsid w:val="000A0E7E"/>
    <w:rsid w:val="000A1305"/>
    <w:rsid w:val="000A228B"/>
    <w:rsid w:val="000A4907"/>
    <w:rsid w:val="000A6B9C"/>
    <w:rsid w:val="000A738F"/>
    <w:rsid w:val="000B1080"/>
    <w:rsid w:val="000B11F3"/>
    <w:rsid w:val="000B16CC"/>
    <w:rsid w:val="000B1AFB"/>
    <w:rsid w:val="000B1B83"/>
    <w:rsid w:val="000B213E"/>
    <w:rsid w:val="000B233C"/>
    <w:rsid w:val="000B44E5"/>
    <w:rsid w:val="000B4624"/>
    <w:rsid w:val="000B46CC"/>
    <w:rsid w:val="000B4CAC"/>
    <w:rsid w:val="000B7B80"/>
    <w:rsid w:val="000C061E"/>
    <w:rsid w:val="000C0733"/>
    <w:rsid w:val="000C184B"/>
    <w:rsid w:val="000C3F05"/>
    <w:rsid w:val="000C4B9E"/>
    <w:rsid w:val="000C61BF"/>
    <w:rsid w:val="000C65C8"/>
    <w:rsid w:val="000C70E2"/>
    <w:rsid w:val="000C7259"/>
    <w:rsid w:val="000C747B"/>
    <w:rsid w:val="000C75AE"/>
    <w:rsid w:val="000C7CAE"/>
    <w:rsid w:val="000D00DE"/>
    <w:rsid w:val="000D0695"/>
    <w:rsid w:val="000D2BFC"/>
    <w:rsid w:val="000D32B6"/>
    <w:rsid w:val="000D5C10"/>
    <w:rsid w:val="000D618A"/>
    <w:rsid w:val="000D6CB9"/>
    <w:rsid w:val="000E006C"/>
    <w:rsid w:val="000E015A"/>
    <w:rsid w:val="000E1307"/>
    <w:rsid w:val="000E1630"/>
    <w:rsid w:val="000E2C37"/>
    <w:rsid w:val="000E3A6F"/>
    <w:rsid w:val="000E3CA7"/>
    <w:rsid w:val="000E451C"/>
    <w:rsid w:val="000E4979"/>
    <w:rsid w:val="000E6EDE"/>
    <w:rsid w:val="000F0BDC"/>
    <w:rsid w:val="000F2717"/>
    <w:rsid w:val="000F6641"/>
    <w:rsid w:val="000F7364"/>
    <w:rsid w:val="0010030D"/>
    <w:rsid w:val="00100E48"/>
    <w:rsid w:val="00102117"/>
    <w:rsid w:val="001027B0"/>
    <w:rsid w:val="00102C35"/>
    <w:rsid w:val="00102F13"/>
    <w:rsid w:val="001041F9"/>
    <w:rsid w:val="00104487"/>
    <w:rsid w:val="0010744E"/>
    <w:rsid w:val="00111AB1"/>
    <w:rsid w:val="00112B3A"/>
    <w:rsid w:val="00112B99"/>
    <w:rsid w:val="00112BA7"/>
    <w:rsid w:val="00113D79"/>
    <w:rsid w:val="00114F0B"/>
    <w:rsid w:val="00115A0E"/>
    <w:rsid w:val="001161EF"/>
    <w:rsid w:val="00117B96"/>
    <w:rsid w:val="00120C1C"/>
    <w:rsid w:val="00120D87"/>
    <w:rsid w:val="00122ED0"/>
    <w:rsid w:val="0012519B"/>
    <w:rsid w:val="00125A74"/>
    <w:rsid w:val="001274D5"/>
    <w:rsid w:val="00127C83"/>
    <w:rsid w:val="00130DAE"/>
    <w:rsid w:val="00131C61"/>
    <w:rsid w:val="00132747"/>
    <w:rsid w:val="001328E8"/>
    <w:rsid w:val="00134C0F"/>
    <w:rsid w:val="001352CE"/>
    <w:rsid w:val="00136EC0"/>
    <w:rsid w:val="0014229B"/>
    <w:rsid w:val="0014320D"/>
    <w:rsid w:val="0014667C"/>
    <w:rsid w:val="0015350F"/>
    <w:rsid w:val="0015617E"/>
    <w:rsid w:val="00156C6A"/>
    <w:rsid w:val="00157F90"/>
    <w:rsid w:val="00160266"/>
    <w:rsid w:val="0016046D"/>
    <w:rsid w:val="001617A3"/>
    <w:rsid w:val="001619CD"/>
    <w:rsid w:val="001635E9"/>
    <w:rsid w:val="0016395A"/>
    <w:rsid w:val="00164909"/>
    <w:rsid w:val="00166C2A"/>
    <w:rsid w:val="00166F67"/>
    <w:rsid w:val="0016765F"/>
    <w:rsid w:val="0017087A"/>
    <w:rsid w:val="001708B8"/>
    <w:rsid w:val="001709BB"/>
    <w:rsid w:val="00171113"/>
    <w:rsid w:val="00171D78"/>
    <w:rsid w:val="001733EF"/>
    <w:rsid w:val="00173F0E"/>
    <w:rsid w:val="00175CAD"/>
    <w:rsid w:val="0017622A"/>
    <w:rsid w:val="001769DF"/>
    <w:rsid w:val="00180455"/>
    <w:rsid w:val="001816F5"/>
    <w:rsid w:val="00181BE5"/>
    <w:rsid w:val="00182077"/>
    <w:rsid w:val="00186497"/>
    <w:rsid w:val="00191960"/>
    <w:rsid w:val="00191CCB"/>
    <w:rsid w:val="001920EE"/>
    <w:rsid w:val="00193E92"/>
    <w:rsid w:val="00194662"/>
    <w:rsid w:val="00196AEB"/>
    <w:rsid w:val="0019777A"/>
    <w:rsid w:val="001977AF"/>
    <w:rsid w:val="001A0771"/>
    <w:rsid w:val="001A18B6"/>
    <w:rsid w:val="001A1AF6"/>
    <w:rsid w:val="001A3E74"/>
    <w:rsid w:val="001A42F0"/>
    <w:rsid w:val="001A49C2"/>
    <w:rsid w:val="001A4B45"/>
    <w:rsid w:val="001A4BE7"/>
    <w:rsid w:val="001A5C40"/>
    <w:rsid w:val="001A6604"/>
    <w:rsid w:val="001A6811"/>
    <w:rsid w:val="001A79FA"/>
    <w:rsid w:val="001B0C2C"/>
    <w:rsid w:val="001B0D61"/>
    <w:rsid w:val="001B290B"/>
    <w:rsid w:val="001B2B9B"/>
    <w:rsid w:val="001B4BEB"/>
    <w:rsid w:val="001B60C3"/>
    <w:rsid w:val="001B76C4"/>
    <w:rsid w:val="001B787C"/>
    <w:rsid w:val="001C0534"/>
    <w:rsid w:val="001C173E"/>
    <w:rsid w:val="001C181C"/>
    <w:rsid w:val="001C3BD6"/>
    <w:rsid w:val="001C3D56"/>
    <w:rsid w:val="001C55C2"/>
    <w:rsid w:val="001C6D2B"/>
    <w:rsid w:val="001C7E09"/>
    <w:rsid w:val="001D05A9"/>
    <w:rsid w:val="001D0981"/>
    <w:rsid w:val="001D2EB6"/>
    <w:rsid w:val="001D4A52"/>
    <w:rsid w:val="001D5987"/>
    <w:rsid w:val="001D5C83"/>
    <w:rsid w:val="001D609E"/>
    <w:rsid w:val="001D6688"/>
    <w:rsid w:val="001D6AFF"/>
    <w:rsid w:val="001D6EFA"/>
    <w:rsid w:val="001E1528"/>
    <w:rsid w:val="001E1D88"/>
    <w:rsid w:val="001E227A"/>
    <w:rsid w:val="001E4E61"/>
    <w:rsid w:val="001E5AF6"/>
    <w:rsid w:val="001E5BB1"/>
    <w:rsid w:val="001E6910"/>
    <w:rsid w:val="001E79D4"/>
    <w:rsid w:val="001F084F"/>
    <w:rsid w:val="001F3CFB"/>
    <w:rsid w:val="001F50FF"/>
    <w:rsid w:val="001F5C0B"/>
    <w:rsid w:val="001F635A"/>
    <w:rsid w:val="00201B4B"/>
    <w:rsid w:val="00206835"/>
    <w:rsid w:val="00206EDA"/>
    <w:rsid w:val="00207C5A"/>
    <w:rsid w:val="00212661"/>
    <w:rsid w:val="00220DF6"/>
    <w:rsid w:val="00223D79"/>
    <w:rsid w:val="00224677"/>
    <w:rsid w:val="002255EF"/>
    <w:rsid w:val="002266F3"/>
    <w:rsid w:val="00230DE8"/>
    <w:rsid w:val="002317E1"/>
    <w:rsid w:val="002333A7"/>
    <w:rsid w:val="00234463"/>
    <w:rsid w:val="00236849"/>
    <w:rsid w:val="00237B28"/>
    <w:rsid w:val="00240743"/>
    <w:rsid w:val="00240E20"/>
    <w:rsid w:val="00241682"/>
    <w:rsid w:val="00241BCE"/>
    <w:rsid w:val="00243C32"/>
    <w:rsid w:val="002455D7"/>
    <w:rsid w:val="00246C04"/>
    <w:rsid w:val="002470C8"/>
    <w:rsid w:val="00251899"/>
    <w:rsid w:val="00253BCA"/>
    <w:rsid w:val="00255903"/>
    <w:rsid w:val="00257790"/>
    <w:rsid w:val="00261B84"/>
    <w:rsid w:val="002636F6"/>
    <w:rsid w:val="00264827"/>
    <w:rsid w:val="00265515"/>
    <w:rsid w:val="00266795"/>
    <w:rsid w:val="0026779E"/>
    <w:rsid w:val="002702CE"/>
    <w:rsid w:val="0027048C"/>
    <w:rsid w:val="002777FB"/>
    <w:rsid w:val="0028203B"/>
    <w:rsid w:val="0028407E"/>
    <w:rsid w:val="00285028"/>
    <w:rsid w:val="00285083"/>
    <w:rsid w:val="00285505"/>
    <w:rsid w:val="0029265C"/>
    <w:rsid w:val="00292795"/>
    <w:rsid w:val="00296326"/>
    <w:rsid w:val="002A0C00"/>
    <w:rsid w:val="002A2040"/>
    <w:rsid w:val="002A3C43"/>
    <w:rsid w:val="002A43B2"/>
    <w:rsid w:val="002B016F"/>
    <w:rsid w:val="002B0F16"/>
    <w:rsid w:val="002B6711"/>
    <w:rsid w:val="002B7AD5"/>
    <w:rsid w:val="002C20A7"/>
    <w:rsid w:val="002C220C"/>
    <w:rsid w:val="002C2CC1"/>
    <w:rsid w:val="002C3AF5"/>
    <w:rsid w:val="002C4AE2"/>
    <w:rsid w:val="002C59B8"/>
    <w:rsid w:val="002C64EB"/>
    <w:rsid w:val="002C7582"/>
    <w:rsid w:val="002C7E5B"/>
    <w:rsid w:val="002D1E35"/>
    <w:rsid w:val="002D349C"/>
    <w:rsid w:val="002D3A21"/>
    <w:rsid w:val="002D4754"/>
    <w:rsid w:val="002D768D"/>
    <w:rsid w:val="002E1E2A"/>
    <w:rsid w:val="002E2188"/>
    <w:rsid w:val="002E324D"/>
    <w:rsid w:val="002E404D"/>
    <w:rsid w:val="002E5390"/>
    <w:rsid w:val="002E5B12"/>
    <w:rsid w:val="002E5B64"/>
    <w:rsid w:val="002E6879"/>
    <w:rsid w:val="002E6B97"/>
    <w:rsid w:val="002F0D3C"/>
    <w:rsid w:val="002F166B"/>
    <w:rsid w:val="002F2CF8"/>
    <w:rsid w:val="002F7E63"/>
    <w:rsid w:val="003001A4"/>
    <w:rsid w:val="0030038C"/>
    <w:rsid w:val="00306711"/>
    <w:rsid w:val="00310EF5"/>
    <w:rsid w:val="003129E4"/>
    <w:rsid w:val="00313692"/>
    <w:rsid w:val="00314964"/>
    <w:rsid w:val="00315271"/>
    <w:rsid w:val="0032130A"/>
    <w:rsid w:val="00321E87"/>
    <w:rsid w:val="00322E1A"/>
    <w:rsid w:val="003251F2"/>
    <w:rsid w:val="00326609"/>
    <w:rsid w:val="00326785"/>
    <w:rsid w:val="00330B5C"/>
    <w:rsid w:val="00330BD2"/>
    <w:rsid w:val="00330F8D"/>
    <w:rsid w:val="00333C39"/>
    <w:rsid w:val="0033414D"/>
    <w:rsid w:val="00340AA1"/>
    <w:rsid w:val="003436AA"/>
    <w:rsid w:val="0034785B"/>
    <w:rsid w:val="00350000"/>
    <w:rsid w:val="0035319B"/>
    <w:rsid w:val="003537FB"/>
    <w:rsid w:val="003572E2"/>
    <w:rsid w:val="003573B4"/>
    <w:rsid w:val="00357E5F"/>
    <w:rsid w:val="00360133"/>
    <w:rsid w:val="00360212"/>
    <w:rsid w:val="00361211"/>
    <w:rsid w:val="00361A70"/>
    <w:rsid w:val="003625AB"/>
    <w:rsid w:val="00366529"/>
    <w:rsid w:val="00370C93"/>
    <w:rsid w:val="00370F77"/>
    <w:rsid w:val="003723C6"/>
    <w:rsid w:val="00375887"/>
    <w:rsid w:val="00375B19"/>
    <w:rsid w:val="00375EB1"/>
    <w:rsid w:val="0037681B"/>
    <w:rsid w:val="00380EDD"/>
    <w:rsid w:val="00382314"/>
    <w:rsid w:val="00382ADF"/>
    <w:rsid w:val="00382B82"/>
    <w:rsid w:val="00383051"/>
    <w:rsid w:val="003836AD"/>
    <w:rsid w:val="00384617"/>
    <w:rsid w:val="00384699"/>
    <w:rsid w:val="003850D8"/>
    <w:rsid w:val="00387404"/>
    <w:rsid w:val="00387BB2"/>
    <w:rsid w:val="0039018A"/>
    <w:rsid w:val="003909B6"/>
    <w:rsid w:val="003911EB"/>
    <w:rsid w:val="003932D7"/>
    <w:rsid w:val="00393B37"/>
    <w:rsid w:val="00394245"/>
    <w:rsid w:val="003954ED"/>
    <w:rsid w:val="00395526"/>
    <w:rsid w:val="003963D7"/>
    <w:rsid w:val="003979AE"/>
    <w:rsid w:val="00397B2A"/>
    <w:rsid w:val="003A1BB2"/>
    <w:rsid w:val="003A1F71"/>
    <w:rsid w:val="003A3093"/>
    <w:rsid w:val="003A3865"/>
    <w:rsid w:val="003A4C04"/>
    <w:rsid w:val="003A6AA1"/>
    <w:rsid w:val="003B0AE5"/>
    <w:rsid w:val="003B1ABB"/>
    <w:rsid w:val="003B207A"/>
    <w:rsid w:val="003B25E8"/>
    <w:rsid w:val="003B2793"/>
    <w:rsid w:val="003B2C96"/>
    <w:rsid w:val="003B5119"/>
    <w:rsid w:val="003B628D"/>
    <w:rsid w:val="003B7AAC"/>
    <w:rsid w:val="003C0592"/>
    <w:rsid w:val="003C170E"/>
    <w:rsid w:val="003C35A4"/>
    <w:rsid w:val="003C3C79"/>
    <w:rsid w:val="003C3F23"/>
    <w:rsid w:val="003C4278"/>
    <w:rsid w:val="003D4488"/>
    <w:rsid w:val="003D4877"/>
    <w:rsid w:val="003D4CAA"/>
    <w:rsid w:val="003D5965"/>
    <w:rsid w:val="003D6EF1"/>
    <w:rsid w:val="003D7107"/>
    <w:rsid w:val="003E0A1D"/>
    <w:rsid w:val="003E0F1E"/>
    <w:rsid w:val="003E1EBC"/>
    <w:rsid w:val="003E2874"/>
    <w:rsid w:val="003E32E1"/>
    <w:rsid w:val="003E4129"/>
    <w:rsid w:val="003E50AF"/>
    <w:rsid w:val="003E7B98"/>
    <w:rsid w:val="003E7CE4"/>
    <w:rsid w:val="003F05B5"/>
    <w:rsid w:val="003F0A4B"/>
    <w:rsid w:val="003F2E2E"/>
    <w:rsid w:val="003F30C3"/>
    <w:rsid w:val="003F31D0"/>
    <w:rsid w:val="003F5934"/>
    <w:rsid w:val="003F5C52"/>
    <w:rsid w:val="003F60CE"/>
    <w:rsid w:val="00400640"/>
    <w:rsid w:val="00400974"/>
    <w:rsid w:val="004010C8"/>
    <w:rsid w:val="00402FF6"/>
    <w:rsid w:val="0040475D"/>
    <w:rsid w:val="00404F12"/>
    <w:rsid w:val="00411BEB"/>
    <w:rsid w:val="00411E4D"/>
    <w:rsid w:val="00413263"/>
    <w:rsid w:val="00413367"/>
    <w:rsid w:val="00413D3C"/>
    <w:rsid w:val="00415353"/>
    <w:rsid w:val="0041677E"/>
    <w:rsid w:val="00416A63"/>
    <w:rsid w:val="00417980"/>
    <w:rsid w:val="00417DAB"/>
    <w:rsid w:val="0042535E"/>
    <w:rsid w:val="00426016"/>
    <w:rsid w:val="0042692E"/>
    <w:rsid w:val="00426A96"/>
    <w:rsid w:val="00426B6A"/>
    <w:rsid w:val="00427C8A"/>
    <w:rsid w:val="004301FB"/>
    <w:rsid w:val="00430A0C"/>
    <w:rsid w:val="00430D7A"/>
    <w:rsid w:val="0043192E"/>
    <w:rsid w:val="00432DA9"/>
    <w:rsid w:val="0043399E"/>
    <w:rsid w:val="0043460F"/>
    <w:rsid w:val="0043497B"/>
    <w:rsid w:val="004354E8"/>
    <w:rsid w:val="00437BBD"/>
    <w:rsid w:val="00440BA4"/>
    <w:rsid w:val="00441812"/>
    <w:rsid w:val="00441947"/>
    <w:rsid w:val="00442240"/>
    <w:rsid w:val="0044236B"/>
    <w:rsid w:val="0044418A"/>
    <w:rsid w:val="00444F88"/>
    <w:rsid w:val="00445161"/>
    <w:rsid w:val="00446722"/>
    <w:rsid w:val="00447D9E"/>
    <w:rsid w:val="0045444D"/>
    <w:rsid w:val="00455902"/>
    <w:rsid w:val="0045632B"/>
    <w:rsid w:val="0045782A"/>
    <w:rsid w:val="004578B1"/>
    <w:rsid w:val="00460121"/>
    <w:rsid w:val="00461A99"/>
    <w:rsid w:val="00461D57"/>
    <w:rsid w:val="00462430"/>
    <w:rsid w:val="00462C4F"/>
    <w:rsid w:val="00462F96"/>
    <w:rsid w:val="00463E04"/>
    <w:rsid w:val="00464A54"/>
    <w:rsid w:val="00465987"/>
    <w:rsid w:val="00466259"/>
    <w:rsid w:val="004720FB"/>
    <w:rsid w:val="004721B9"/>
    <w:rsid w:val="00472C4A"/>
    <w:rsid w:val="00472C64"/>
    <w:rsid w:val="00472D15"/>
    <w:rsid w:val="004749B4"/>
    <w:rsid w:val="00475044"/>
    <w:rsid w:val="00475327"/>
    <w:rsid w:val="00475594"/>
    <w:rsid w:val="004805DB"/>
    <w:rsid w:val="00480C32"/>
    <w:rsid w:val="00482C00"/>
    <w:rsid w:val="00483FE0"/>
    <w:rsid w:val="004843E1"/>
    <w:rsid w:val="004855EF"/>
    <w:rsid w:val="0048631B"/>
    <w:rsid w:val="00487590"/>
    <w:rsid w:val="00490625"/>
    <w:rsid w:val="00491F60"/>
    <w:rsid w:val="004968AB"/>
    <w:rsid w:val="00496A27"/>
    <w:rsid w:val="00497EE2"/>
    <w:rsid w:val="004A2A51"/>
    <w:rsid w:val="004A4661"/>
    <w:rsid w:val="004A4984"/>
    <w:rsid w:val="004A73EB"/>
    <w:rsid w:val="004A75C7"/>
    <w:rsid w:val="004B0546"/>
    <w:rsid w:val="004B4D2A"/>
    <w:rsid w:val="004B772B"/>
    <w:rsid w:val="004C0C85"/>
    <w:rsid w:val="004C1698"/>
    <w:rsid w:val="004C1B0D"/>
    <w:rsid w:val="004C4380"/>
    <w:rsid w:val="004C44C5"/>
    <w:rsid w:val="004C46AD"/>
    <w:rsid w:val="004C5DDB"/>
    <w:rsid w:val="004C69B5"/>
    <w:rsid w:val="004C6B7F"/>
    <w:rsid w:val="004D04B1"/>
    <w:rsid w:val="004D18F0"/>
    <w:rsid w:val="004D36A1"/>
    <w:rsid w:val="004D5CF7"/>
    <w:rsid w:val="004D69F6"/>
    <w:rsid w:val="004D7474"/>
    <w:rsid w:val="004E018D"/>
    <w:rsid w:val="004E1A6F"/>
    <w:rsid w:val="004E3B25"/>
    <w:rsid w:val="004E4442"/>
    <w:rsid w:val="004E4E2B"/>
    <w:rsid w:val="004F014D"/>
    <w:rsid w:val="004F03DD"/>
    <w:rsid w:val="004F0509"/>
    <w:rsid w:val="004F1637"/>
    <w:rsid w:val="004F364C"/>
    <w:rsid w:val="004F3F3D"/>
    <w:rsid w:val="004F4E46"/>
    <w:rsid w:val="004F62DC"/>
    <w:rsid w:val="005006F3"/>
    <w:rsid w:val="00502064"/>
    <w:rsid w:val="005025ED"/>
    <w:rsid w:val="0050286B"/>
    <w:rsid w:val="00503FE4"/>
    <w:rsid w:val="00504CCF"/>
    <w:rsid w:val="00504D8D"/>
    <w:rsid w:val="00504FA7"/>
    <w:rsid w:val="00506406"/>
    <w:rsid w:val="0050713B"/>
    <w:rsid w:val="0051000B"/>
    <w:rsid w:val="00510B45"/>
    <w:rsid w:val="00511050"/>
    <w:rsid w:val="00511FE0"/>
    <w:rsid w:val="00512125"/>
    <w:rsid w:val="00512ED4"/>
    <w:rsid w:val="005138C6"/>
    <w:rsid w:val="00513915"/>
    <w:rsid w:val="00515448"/>
    <w:rsid w:val="00516B68"/>
    <w:rsid w:val="00517BCF"/>
    <w:rsid w:val="00522DC2"/>
    <w:rsid w:val="005237F3"/>
    <w:rsid w:val="00525284"/>
    <w:rsid w:val="005267A5"/>
    <w:rsid w:val="00527A84"/>
    <w:rsid w:val="0053159F"/>
    <w:rsid w:val="0053432F"/>
    <w:rsid w:val="00537C1D"/>
    <w:rsid w:val="00537FAA"/>
    <w:rsid w:val="00540DFC"/>
    <w:rsid w:val="00544074"/>
    <w:rsid w:val="00544310"/>
    <w:rsid w:val="0055140F"/>
    <w:rsid w:val="00551A23"/>
    <w:rsid w:val="005564EF"/>
    <w:rsid w:val="0055675B"/>
    <w:rsid w:val="00556ECE"/>
    <w:rsid w:val="00557FBC"/>
    <w:rsid w:val="0056073E"/>
    <w:rsid w:val="00560CCA"/>
    <w:rsid w:val="00561F25"/>
    <w:rsid w:val="005621A9"/>
    <w:rsid w:val="00562D6D"/>
    <w:rsid w:val="00563A69"/>
    <w:rsid w:val="005653CE"/>
    <w:rsid w:val="00565FBD"/>
    <w:rsid w:val="00566EA3"/>
    <w:rsid w:val="00567E68"/>
    <w:rsid w:val="00570380"/>
    <w:rsid w:val="00570D08"/>
    <w:rsid w:val="00571CA2"/>
    <w:rsid w:val="00574008"/>
    <w:rsid w:val="005740A3"/>
    <w:rsid w:val="00575C85"/>
    <w:rsid w:val="00580AC8"/>
    <w:rsid w:val="00583213"/>
    <w:rsid w:val="005838B8"/>
    <w:rsid w:val="00583FC6"/>
    <w:rsid w:val="00585773"/>
    <w:rsid w:val="00586921"/>
    <w:rsid w:val="0059116A"/>
    <w:rsid w:val="005918E9"/>
    <w:rsid w:val="00592088"/>
    <w:rsid w:val="005927DC"/>
    <w:rsid w:val="00593D35"/>
    <w:rsid w:val="00595604"/>
    <w:rsid w:val="00596C3A"/>
    <w:rsid w:val="005970E7"/>
    <w:rsid w:val="005972BE"/>
    <w:rsid w:val="00597AE2"/>
    <w:rsid w:val="00597FF3"/>
    <w:rsid w:val="005A46B7"/>
    <w:rsid w:val="005A7426"/>
    <w:rsid w:val="005A7559"/>
    <w:rsid w:val="005A784D"/>
    <w:rsid w:val="005A7AC1"/>
    <w:rsid w:val="005B132B"/>
    <w:rsid w:val="005B1C5F"/>
    <w:rsid w:val="005B268E"/>
    <w:rsid w:val="005B2FA5"/>
    <w:rsid w:val="005C15E4"/>
    <w:rsid w:val="005C1B60"/>
    <w:rsid w:val="005C1C4B"/>
    <w:rsid w:val="005C1D5D"/>
    <w:rsid w:val="005C31A9"/>
    <w:rsid w:val="005C4CDA"/>
    <w:rsid w:val="005C6C9E"/>
    <w:rsid w:val="005C7483"/>
    <w:rsid w:val="005C7B10"/>
    <w:rsid w:val="005D169B"/>
    <w:rsid w:val="005D22CD"/>
    <w:rsid w:val="005D2876"/>
    <w:rsid w:val="005D3602"/>
    <w:rsid w:val="005D369B"/>
    <w:rsid w:val="005D391F"/>
    <w:rsid w:val="005D4EF0"/>
    <w:rsid w:val="005D5DF7"/>
    <w:rsid w:val="005D6BF0"/>
    <w:rsid w:val="005E041B"/>
    <w:rsid w:val="005E0AC7"/>
    <w:rsid w:val="005E412E"/>
    <w:rsid w:val="005E41A5"/>
    <w:rsid w:val="005E440A"/>
    <w:rsid w:val="005E4EBC"/>
    <w:rsid w:val="005F251C"/>
    <w:rsid w:val="005F292F"/>
    <w:rsid w:val="005F3E9D"/>
    <w:rsid w:val="005F6DDE"/>
    <w:rsid w:val="006006D4"/>
    <w:rsid w:val="00603B1D"/>
    <w:rsid w:val="006055E4"/>
    <w:rsid w:val="00605732"/>
    <w:rsid w:val="00610CE8"/>
    <w:rsid w:val="0061136D"/>
    <w:rsid w:val="00611B11"/>
    <w:rsid w:val="0061378C"/>
    <w:rsid w:val="00613D2C"/>
    <w:rsid w:val="00617D26"/>
    <w:rsid w:val="006203C1"/>
    <w:rsid w:val="006205D0"/>
    <w:rsid w:val="0062549C"/>
    <w:rsid w:val="00626EF8"/>
    <w:rsid w:val="006272AA"/>
    <w:rsid w:val="00631F57"/>
    <w:rsid w:val="006325BA"/>
    <w:rsid w:val="006345D9"/>
    <w:rsid w:val="00642DEE"/>
    <w:rsid w:val="0064371A"/>
    <w:rsid w:val="0064440E"/>
    <w:rsid w:val="0064490A"/>
    <w:rsid w:val="0064663F"/>
    <w:rsid w:val="00646E55"/>
    <w:rsid w:val="0064715C"/>
    <w:rsid w:val="00647EA0"/>
    <w:rsid w:val="00650847"/>
    <w:rsid w:val="00651A5D"/>
    <w:rsid w:val="00653298"/>
    <w:rsid w:val="00653A10"/>
    <w:rsid w:val="0065414D"/>
    <w:rsid w:val="00655B0C"/>
    <w:rsid w:val="006570E9"/>
    <w:rsid w:val="0066208C"/>
    <w:rsid w:val="0066442C"/>
    <w:rsid w:val="00665B41"/>
    <w:rsid w:val="00665E56"/>
    <w:rsid w:val="00665F38"/>
    <w:rsid w:val="00667DBB"/>
    <w:rsid w:val="0067438C"/>
    <w:rsid w:val="0067520E"/>
    <w:rsid w:val="00675537"/>
    <w:rsid w:val="00675B7F"/>
    <w:rsid w:val="00680370"/>
    <w:rsid w:val="006808B9"/>
    <w:rsid w:val="00680C23"/>
    <w:rsid w:val="00680F11"/>
    <w:rsid w:val="00681729"/>
    <w:rsid w:val="00682C2E"/>
    <w:rsid w:val="00682EB6"/>
    <w:rsid w:val="0068332B"/>
    <w:rsid w:val="00683473"/>
    <w:rsid w:val="00683C65"/>
    <w:rsid w:val="00684ECC"/>
    <w:rsid w:val="00685694"/>
    <w:rsid w:val="006857D8"/>
    <w:rsid w:val="00686EE1"/>
    <w:rsid w:val="0068728F"/>
    <w:rsid w:val="00690EE4"/>
    <w:rsid w:val="00691E7A"/>
    <w:rsid w:val="006951E5"/>
    <w:rsid w:val="00697536"/>
    <w:rsid w:val="00697F9F"/>
    <w:rsid w:val="006A449D"/>
    <w:rsid w:val="006A601E"/>
    <w:rsid w:val="006A63EE"/>
    <w:rsid w:val="006A6754"/>
    <w:rsid w:val="006A6F6A"/>
    <w:rsid w:val="006B2F2F"/>
    <w:rsid w:val="006B455C"/>
    <w:rsid w:val="006B6650"/>
    <w:rsid w:val="006B77D1"/>
    <w:rsid w:val="006C0962"/>
    <w:rsid w:val="006C12C0"/>
    <w:rsid w:val="006C2636"/>
    <w:rsid w:val="006C3085"/>
    <w:rsid w:val="006C4405"/>
    <w:rsid w:val="006C4F29"/>
    <w:rsid w:val="006C5F00"/>
    <w:rsid w:val="006C77FF"/>
    <w:rsid w:val="006D0168"/>
    <w:rsid w:val="006D19DC"/>
    <w:rsid w:val="006D312A"/>
    <w:rsid w:val="006D5A96"/>
    <w:rsid w:val="006D7F0C"/>
    <w:rsid w:val="006E0540"/>
    <w:rsid w:val="006E203B"/>
    <w:rsid w:val="006E38C2"/>
    <w:rsid w:val="006E4D56"/>
    <w:rsid w:val="006E5714"/>
    <w:rsid w:val="006E6EA7"/>
    <w:rsid w:val="006E770D"/>
    <w:rsid w:val="006F0B36"/>
    <w:rsid w:val="006F4770"/>
    <w:rsid w:val="006F4FFE"/>
    <w:rsid w:val="00700030"/>
    <w:rsid w:val="00701073"/>
    <w:rsid w:val="007013AF"/>
    <w:rsid w:val="00705091"/>
    <w:rsid w:val="00706B0C"/>
    <w:rsid w:val="00706F04"/>
    <w:rsid w:val="0071279C"/>
    <w:rsid w:val="00713C7B"/>
    <w:rsid w:val="00714C42"/>
    <w:rsid w:val="007151DC"/>
    <w:rsid w:val="00715759"/>
    <w:rsid w:val="007169F5"/>
    <w:rsid w:val="00720933"/>
    <w:rsid w:val="007211A0"/>
    <w:rsid w:val="00721934"/>
    <w:rsid w:val="0072396F"/>
    <w:rsid w:val="00723DE9"/>
    <w:rsid w:val="007271AF"/>
    <w:rsid w:val="007273E6"/>
    <w:rsid w:val="007307EA"/>
    <w:rsid w:val="007311A9"/>
    <w:rsid w:val="007325DC"/>
    <w:rsid w:val="0073287C"/>
    <w:rsid w:val="0073611C"/>
    <w:rsid w:val="00736194"/>
    <w:rsid w:val="007403DD"/>
    <w:rsid w:val="00741651"/>
    <w:rsid w:val="00741F25"/>
    <w:rsid w:val="00742389"/>
    <w:rsid w:val="0074280B"/>
    <w:rsid w:val="00743A3E"/>
    <w:rsid w:val="00744EE0"/>
    <w:rsid w:val="00747156"/>
    <w:rsid w:val="00747C15"/>
    <w:rsid w:val="007503FE"/>
    <w:rsid w:val="00752A20"/>
    <w:rsid w:val="0075333D"/>
    <w:rsid w:val="00755F48"/>
    <w:rsid w:val="00757888"/>
    <w:rsid w:val="00757F68"/>
    <w:rsid w:val="007611F7"/>
    <w:rsid w:val="00761979"/>
    <w:rsid w:val="00762917"/>
    <w:rsid w:val="00763F46"/>
    <w:rsid w:val="00764665"/>
    <w:rsid w:val="00764E0C"/>
    <w:rsid w:val="00764EBB"/>
    <w:rsid w:val="00765EA1"/>
    <w:rsid w:val="0076600A"/>
    <w:rsid w:val="00766C6A"/>
    <w:rsid w:val="00766EF5"/>
    <w:rsid w:val="007717B2"/>
    <w:rsid w:val="00772C6B"/>
    <w:rsid w:val="00772CF4"/>
    <w:rsid w:val="007737C4"/>
    <w:rsid w:val="007752CC"/>
    <w:rsid w:val="00776766"/>
    <w:rsid w:val="00777073"/>
    <w:rsid w:val="00780F85"/>
    <w:rsid w:val="00780FCB"/>
    <w:rsid w:val="007826A3"/>
    <w:rsid w:val="00782BD3"/>
    <w:rsid w:val="00783359"/>
    <w:rsid w:val="0078424C"/>
    <w:rsid w:val="007846B9"/>
    <w:rsid w:val="00786454"/>
    <w:rsid w:val="0078679F"/>
    <w:rsid w:val="00790EAD"/>
    <w:rsid w:val="00794E61"/>
    <w:rsid w:val="007A14BB"/>
    <w:rsid w:val="007A17AE"/>
    <w:rsid w:val="007A23C7"/>
    <w:rsid w:val="007A5E50"/>
    <w:rsid w:val="007B104A"/>
    <w:rsid w:val="007B3138"/>
    <w:rsid w:val="007B3740"/>
    <w:rsid w:val="007B4852"/>
    <w:rsid w:val="007B5569"/>
    <w:rsid w:val="007B557B"/>
    <w:rsid w:val="007B72E5"/>
    <w:rsid w:val="007B7CB6"/>
    <w:rsid w:val="007B7E11"/>
    <w:rsid w:val="007C0E8C"/>
    <w:rsid w:val="007C1667"/>
    <w:rsid w:val="007C685E"/>
    <w:rsid w:val="007C7977"/>
    <w:rsid w:val="007C7C80"/>
    <w:rsid w:val="007D0D42"/>
    <w:rsid w:val="007D16BB"/>
    <w:rsid w:val="007D18B2"/>
    <w:rsid w:val="007D26DA"/>
    <w:rsid w:val="007D2F6B"/>
    <w:rsid w:val="007D4A59"/>
    <w:rsid w:val="007D587C"/>
    <w:rsid w:val="007D5B99"/>
    <w:rsid w:val="007D5D79"/>
    <w:rsid w:val="007D737D"/>
    <w:rsid w:val="007E0732"/>
    <w:rsid w:val="007E22DD"/>
    <w:rsid w:val="007E2567"/>
    <w:rsid w:val="007E3DA5"/>
    <w:rsid w:val="007E4D81"/>
    <w:rsid w:val="007E535E"/>
    <w:rsid w:val="007E561E"/>
    <w:rsid w:val="007E6666"/>
    <w:rsid w:val="007E726B"/>
    <w:rsid w:val="007E7E23"/>
    <w:rsid w:val="007F5D7C"/>
    <w:rsid w:val="007F701D"/>
    <w:rsid w:val="007F7982"/>
    <w:rsid w:val="00800008"/>
    <w:rsid w:val="0080065E"/>
    <w:rsid w:val="008016C3"/>
    <w:rsid w:val="00801BD2"/>
    <w:rsid w:val="008067A3"/>
    <w:rsid w:val="00807AD0"/>
    <w:rsid w:val="00810848"/>
    <w:rsid w:val="0081285C"/>
    <w:rsid w:val="00812E2E"/>
    <w:rsid w:val="00812FA0"/>
    <w:rsid w:val="00813091"/>
    <w:rsid w:val="008137B1"/>
    <w:rsid w:val="0081467A"/>
    <w:rsid w:val="00815FD4"/>
    <w:rsid w:val="00820075"/>
    <w:rsid w:val="00822620"/>
    <w:rsid w:val="00822D21"/>
    <w:rsid w:val="00822E01"/>
    <w:rsid w:val="00823B75"/>
    <w:rsid w:val="0082443C"/>
    <w:rsid w:val="00824FDF"/>
    <w:rsid w:val="008265FE"/>
    <w:rsid w:val="00826D7F"/>
    <w:rsid w:val="008274B6"/>
    <w:rsid w:val="008300BA"/>
    <w:rsid w:val="00830707"/>
    <w:rsid w:val="00830B69"/>
    <w:rsid w:val="0083174A"/>
    <w:rsid w:val="00834B8A"/>
    <w:rsid w:val="008357C7"/>
    <w:rsid w:val="00836A16"/>
    <w:rsid w:val="00840EA7"/>
    <w:rsid w:val="00846FF8"/>
    <w:rsid w:val="00847A42"/>
    <w:rsid w:val="00847CDD"/>
    <w:rsid w:val="008521DD"/>
    <w:rsid w:val="0085312F"/>
    <w:rsid w:val="008534A5"/>
    <w:rsid w:val="00853949"/>
    <w:rsid w:val="00853A89"/>
    <w:rsid w:val="00854F34"/>
    <w:rsid w:val="00857363"/>
    <w:rsid w:val="00857C89"/>
    <w:rsid w:val="00860430"/>
    <w:rsid w:val="00862A08"/>
    <w:rsid w:val="0086446B"/>
    <w:rsid w:val="00865449"/>
    <w:rsid w:val="0086646A"/>
    <w:rsid w:val="00867141"/>
    <w:rsid w:val="0086719D"/>
    <w:rsid w:val="008674AC"/>
    <w:rsid w:val="0087014D"/>
    <w:rsid w:val="008702F8"/>
    <w:rsid w:val="008705D6"/>
    <w:rsid w:val="00870CD0"/>
    <w:rsid w:val="00873E0E"/>
    <w:rsid w:val="0087447C"/>
    <w:rsid w:val="00877C91"/>
    <w:rsid w:val="008800F3"/>
    <w:rsid w:val="0088180D"/>
    <w:rsid w:val="00883F81"/>
    <w:rsid w:val="0088440A"/>
    <w:rsid w:val="00890B05"/>
    <w:rsid w:val="0089113B"/>
    <w:rsid w:val="00892056"/>
    <w:rsid w:val="00894151"/>
    <w:rsid w:val="00894E04"/>
    <w:rsid w:val="0089581D"/>
    <w:rsid w:val="008A25FA"/>
    <w:rsid w:val="008A3231"/>
    <w:rsid w:val="008A4101"/>
    <w:rsid w:val="008A4539"/>
    <w:rsid w:val="008A5C10"/>
    <w:rsid w:val="008A6C9A"/>
    <w:rsid w:val="008A7EF8"/>
    <w:rsid w:val="008B2BDD"/>
    <w:rsid w:val="008B2EDE"/>
    <w:rsid w:val="008B30E4"/>
    <w:rsid w:val="008B3E90"/>
    <w:rsid w:val="008B50BA"/>
    <w:rsid w:val="008B5704"/>
    <w:rsid w:val="008B7CEE"/>
    <w:rsid w:val="008B7E6D"/>
    <w:rsid w:val="008C1A59"/>
    <w:rsid w:val="008C1D03"/>
    <w:rsid w:val="008C2641"/>
    <w:rsid w:val="008C2CD3"/>
    <w:rsid w:val="008C53AA"/>
    <w:rsid w:val="008C5A4A"/>
    <w:rsid w:val="008C6894"/>
    <w:rsid w:val="008D1CEE"/>
    <w:rsid w:val="008D20E8"/>
    <w:rsid w:val="008D4F9D"/>
    <w:rsid w:val="008D56E2"/>
    <w:rsid w:val="008D57D4"/>
    <w:rsid w:val="008D64B0"/>
    <w:rsid w:val="008D7B70"/>
    <w:rsid w:val="008E0193"/>
    <w:rsid w:val="008E3B35"/>
    <w:rsid w:val="008E3CAA"/>
    <w:rsid w:val="008E451A"/>
    <w:rsid w:val="008E4A9F"/>
    <w:rsid w:val="008E5549"/>
    <w:rsid w:val="008E5BE6"/>
    <w:rsid w:val="008E673A"/>
    <w:rsid w:val="008E7B04"/>
    <w:rsid w:val="008F247D"/>
    <w:rsid w:val="008F2879"/>
    <w:rsid w:val="008F2D50"/>
    <w:rsid w:val="008F2FA9"/>
    <w:rsid w:val="008F301C"/>
    <w:rsid w:val="008F38E0"/>
    <w:rsid w:val="008F3A75"/>
    <w:rsid w:val="008F5529"/>
    <w:rsid w:val="008F7925"/>
    <w:rsid w:val="009003CE"/>
    <w:rsid w:val="00900D57"/>
    <w:rsid w:val="00904D51"/>
    <w:rsid w:val="00905E36"/>
    <w:rsid w:val="00906D77"/>
    <w:rsid w:val="00911CD5"/>
    <w:rsid w:val="00912426"/>
    <w:rsid w:val="00914B2C"/>
    <w:rsid w:val="00916653"/>
    <w:rsid w:val="00916B7E"/>
    <w:rsid w:val="009176B1"/>
    <w:rsid w:val="00917B63"/>
    <w:rsid w:val="0092001B"/>
    <w:rsid w:val="00920445"/>
    <w:rsid w:val="00921DCB"/>
    <w:rsid w:val="00922BA1"/>
    <w:rsid w:val="00924FD5"/>
    <w:rsid w:val="00925A59"/>
    <w:rsid w:val="00927253"/>
    <w:rsid w:val="00927663"/>
    <w:rsid w:val="009301FC"/>
    <w:rsid w:val="00930E73"/>
    <w:rsid w:val="00932DE3"/>
    <w:rsid w:val="00933FDD"/>
    <w:rsid w:val="00935945"/>
    <w:rsid w:val="00936BF5"/>
    <w:rsid w:val="0094103E"/>
    <w:rsid w:val="009414AB"/>
    <w:rsid w:val="00943A32"/>
    <w:rsid w:val="009442B9"/>
    <w:rsid w:val="00945307"/>
    <w:rsid w:val="009456B7"/>
    <w:rsid w:val="00945961"/>
    <w:rsid w:val="00945D10"/>
    <w:rsid w:val="009475B4"/>
    <w:rsid w:val="00947A2A"/>
    <w:rsid w:val="0095110D"/>
    <w:rsid w:val="0095175C"/>
    <w:rsid w:val="0095285E"/>
    <w:rsid w:val="00952DFC"/>
    <w:rsid w:val="009530AA"/>
    <w:rsid w:val="00953821"/>
    <w:rsid w:val="009566E0"/>
    <w:rsid w:val="00956989"/>
    <w:rsid w:val="0096000D"/>
    <w:rsid w:val="00960197"/>
    <w:rsid w:val="00962549"/>
    <w:rsid w:val="00963B18"/>
    <w:rsid w:val="00964BB2"/>
    <w:rsid w:val="00965A1D"/>
    <w:rsid w:val="00965E82"/>
    <w:rsid w:val="009703BF"/>
    <w:rsid w:val="00971417"/>
    <w:rsid w:val="0097243E"/>
    <w:rsid w:val="00972AC0"/>
    <w:rsid w:val="00972DC9"/>
    <w:rsid w:val="00977AA4"/>
    <w:rsid w:val="00981ACB"/>
    <w:rsid w:val="00983066"/>
    <w:rsid w:val="0098375A"/>
    <w:rsid w:val="00991D3C"/>
    <w:rsid w:val="00992AA7"/>
    <w:rsid w:val="00993A5C"/>
    <w:rsid w:val="00995325"/>
    <w:rsid w:val="009953B1"/>
    <w:rsid w:val="00995AF2"/>
    <w:rsid w:val="0099604D"/>
    <w:rsid w:val="009961B2"/>
    <w:rsid w:val="009A078A"/>
    <w:rsid w:val="009A0C49"/>
    <w:rsid w:val="009A15BF"/>
    <w:rsid w:val="009A2882"/>
    <w:rsid w:val="009A4A9C"/>
    <w:rsid w:val="009A4F5C"/>
    <w:rsid w:val="009A5551"/>
    <w:rsid w:val="009A5FAB"/>
    <w:rsid w:val="009B3E6F"/>
    <w:rsid w:val="009B4985"/>
    <w:rsid w:val="009B702B"/>
    <w:rsid w:val="009B7508"/>
    <w:rsid w:val="009B7574"/>
    <w:rsid w:val="009B7C32"/>
    <w:rsid w:val="009C0342"/>
    <w:rsid w:val="009C16B7"/>
    <w:rsid w:val="009C2278"/>
    <w:rsid w:val="009C4014"/>
    <w:rsid w:val="009C6FD8"/>
    <w:rsid w:val="009C711B"/>
    <w:rsid w:val="009C72C0"/>
    <w:rsid w:val="009D0D60"/>
    <w:rsid w:val="009D1421"/>
    <w:rsid w:val="009D1A1B"/>
    <w:rsid w:val="009D3506"/>
    <w:rsid w:val="009D5855"/>
    <w:rsid w:val="009D5B5A"/>
    <w:rsid w:val="009D6753"/>
    <w:rsid w:val="009D6921"/>
    <w:rsid w:val="009D7C3D"/>
    <w:rsid w:val="009E1147"/>
    <w:rsid w:val="009E278E"/>
    <w:rsid w:val="009E34DC"/>
    <w:rsid w:val="009E44FB"/>
    <w:rsid w:val="009E5DCD"/>
    <w:rsid w:val="009F0D88"/>
    <w:rsid w:val="009F0EF7"/>
    <w:rsid w:val="009F1103"/>
    <w:rsid w:val="009F365D"/>
    <w:rsid w:val="009F3A48"/>
    <w:rsid w:val="009F5952"/>
    <w:rsid w:val="009F5AFC"/>
    <w:rsid w:val="00A04460"/>
    <w:rsid w:val="00A06FE5"/>
    <w:rsid w:val="00A12373"/>
    <w:rsid w:val="00A12919"/>
    <w:rsid w:val="00A12F1B"/>
    <w:rsid w:val="00A138F2"/>
    <w:rsid w:val="00A15691"/>
    <w:rsid w:val="00A15ED2"/>
    <w:rsid w:val="00A15FF1"/>
    <w:rsid w:val="00A163C9"/>
    <w:rsid w:val="00A170A7"/>
    <w:rsid w:val="00A1763E"/>
    <w:rsid w:val="00A17D49"/>
    <w:rsid w:val="00A2009B"/>
    <w:rsid w:val="00A206BF"/>
    <w:rsid w:val="00A2078A"/>
    <w:rsid w:val="00A21683"/>
    <w:rsid w:val="00A21769"/>
    <w:rsid w:val="00A22C80"/>
    <w:rsid w:val="00A22D50"/>
    <w:rsid w:val="00A23725"/>
    <w:rsid w:val="00A23B71"/>
    <w:rsid w:val="00A255CF"/>
    <w:rsid w:val="00A26817"/>
    <w:rsid w:val="00A26843"/>
    <w:rsid w:val="00A30472"/>
    <w:rsid w:val="00A31BA2"/>
    <w:rsid w:val="00A31F06"/>
    <w:rsid w:val="00A33F35"/>
    <w:rsid w:val="00A34652"/>
    <w:rsid w:val="00A36509"/>
    <w:rsid w:val="00A41109"/>
    <w:rsid w:val="00A41141"/>
    <w:rsid w:val="00A460CB"/>
    <w:rsid w:val="00A463D8"/>
    <w:rsid w:val="00A47696"/>
    <w:rsid w:val="00A505FC"/>
    <w:rsid w:val="00A50774"/>
    <w:rsid w:val="00A547CF"/>
    <w:rsid w:val="00A57973"/>
    <w:rsid w:val="00A61CB9"/>
    <w:rsid w:val="00A6540D"/>
    <w:rsid w:val="00A666B6"/>
    <w:rsid w:val="00A66BD1"/>
    <w:rsid w:val="00A70E34"/>
    <w:rsid w:val="00A722BA"/>
    <w:rsid w:val="00A7242F"/>
    <w:rsid w:val="00A74C4C"/>
    <w:rsid w:val="00A7597D"/>
    <w:rsid w:val="00A76EE6"/>
    <w:rsid w:val="00A77118"/>
    <w:rsid w:val="00A778BC"/>
    <w:rsid w:val="00A778DD"/>
    <w:rsid w:val="00A82E67"/>
    <w:rsid w:val="00A83249"/>
    <w:rsid w:val="00A838EF"/>
    <w:rsid w:val="00A840FA"/>
    <w:rsid w:val="00A8675F"/>
    <w:rsid w:val="00A90EEE"/>
    <w:rsid w:val="00A9338C"/>
    <w:rsid w:val="00AA24A8"/>
    <w:rsid w:val="00AA491D"/>
    <w:rsid w:val="00AB0882"/>
    <w:rsid w:val="00AB30C6"/>
    <w:rsid w:val="00AB3B72"/>
    <w:rsid w:val="00AB4108"/>
    <w:rsid w:val="00AB43BC"/>
    <w:rsid w:val="00AB7326"/>
    <w:rsid w:val="00AB7BEF"/>
    <w:rsid w:val="00AC0555"/>
    <w:rsid w:val="00AC09B5"/>
    <w:rsid w:val="00AC160E"/>
    <w:rsid w:val="00AC22CE"/>
    <w:rsid w:val="00AC348B"/>
    <w:rsid w:val="00AC5046"/>
    <w:rsid w:val="00AC5381"/>
    <w:rsid w:val="00AC76C9"/>
    <w:rsid w:val="00AC7D29"/>
    <w:rsid w:val="00AD21E5"/>
    <w:rsid w:val="00AD283D"/>
    <w:rsid w:val="00AD2B43"/>
    <w:rsid w:val="00AD4155"/>
    <w:rsid w:val="00AD5F92"/>
    <w:rsid w:val="00AE1D08"/>
    <w:rsid w:val="00AE273A"/>
    <w:rsid w:val="00AE2A96"/>
    <w:rsid w:val="00AE36A5"/>
    <w:rsid w:val="00AE6210"/>
    <w:rsid w:val="00AE62B7"/>
    <w:rsid w:val="00AE6303"/>
    <w:rsid w:val="00AE76BA"/>
    <w:rsid w:val="00AE7715"/>
    <w:rsid w:val="00AF00AB"/>
    <w:rsid w:val="00AF00B6"/>
    <w:rsid w:val="00AF0866"/>
    <w:rsid w:val="00AF0C68"/>
    <w:rsid w:val="00AF2395"/>
    <w:rsid w:val="00AF2FE7"/>
    <w:rsid w:val="00AF4375"/>
    <w:rsid w:val="00AF738B"/>
    <w:rsid w:val="00AF780A"/>
    <w:rsid w:val="00AF7E0E"/>
    <w:rsid w:val="00B0185E"/>
    <w:rsid w:val="00B03768"/>
    <w:rsid w:val="00B04553"/>
    <w:rsid w:val="00B050F4"/>
    <w:rsid w:val="00B0737B"/>
    <w:rsid w:val="00B0768B"/>
    <w:rsid w:val="00B07F83"/>
    <w:rsid w:val="00B105B5"/>
    <w:rsid w:val="00B10C3A"/>
    <w:rsid w:val="00B11932"/>
    <w:rsid w:val="00B11D08"/>
    <w:rsid w:val="00B130D0"/>
    <w:rsid w:val="00B14D90"/>
    <w:rsid w:val="00B15432"/>
    <w:rsid w:val="00B16058"/>
    <w:rsid w:val="00B1714E"/>
    <w:rsid w:val="00B173C9"/>
    <w:rsid w:val="00B204D1"/>
    <w:rsid w:val="00B25482"/>
    <w:rsid w:val="00B3009C"/>
    <w:rsid w:val="00B3258C"/>
    <w:rsid w:val="00B32F87"/>
    <w:rsid w:val="00B332ED"/>
    <w:rsid w:val="00B33428"/>
    <w:rsid w:val="00B340EB"/>
    <w:rsid w:val="00B34C63"/>
    <w:rsid w:val="00B352B6"/>
    <w:rsid w:val="00B370BA"/>
    <w:rsid w:val="00B42F4D"/>
    <w:rsid w:val="00B441C1"/>
    <w:rsid w:val="00B46687"/>
    <w:rsid w:val="00B47CCB"/>
    <w:rsid w:val="00B50959"/>
    <w:rsid w:val="00B5234B"/>
    <w:rsid w:val="00B611CA"/>
    <w:rsid w:val="00B615BD"/>
    <w:rsid w:val="00B6583B"/>
    <w:rsid w:val="00B666E4"/>
    <w:rsid w:val="00B70316"/>
    <w:rsid w:val="00B72CFC"/>
    <w:rsid w:val="00B7510C"/>
    <w:rsid w:val="00B75F54"/>
    <w:rsid w:val="00B76721"/>
    <w:rsid w:val="00B8082C"/>
    <w:rsid w:val="00B80F1E"/>
    <w:rsid w:val="00B81BF1"/>
    <w:rsid w:val="00B826AD"/>
    <w:rsid w:val="00B82E28"/>
    <w:rsid w:val="00B85AFC"/>
    <w:rsid w:val="00B85BD9"/>
    <w:rsid w:val="00B860C0"/>
    <w:rsid w:val="00B86541"/>
    <w:rsid w:val="00B86FF4"/>
    <w:rsid w:val="00B877CC"/>
    <w:rsid w:val="00B92235"/>
    <w:rsid w:val="00B93562"/>
    <w:rsid w:val="00B942D5"/>
    <w:rsid w:val="00B946AA"/>
    <w:rsid w:val="00B95706"/>
    <w:rsid w:val="00B968D8"/>
    <w:rsid w:val="00B9712E"/>
    <w:rsid w:val="00BA01B3"/>
    <w:rsid w:val="00BA08A1"/>
    <w:rsid w:val="00BA0E44"/>
    <w:rsid w:val="00BA3B76"/>
    <w:rsid w:val="00BA48C6"/>
    <w:rsid w:val="00BA4D70"/>
    <w:rsid w:val="00BA5C49"/>
    <w:rsid w:val="00BA6250"/>
    <w:rsid w:val="00BB1893"/>
    <w:rsid w:val="00BB2368"/>
    <w:rsid w:val="00BB3986"/>
    <w:rsid w:val="00BB43D1"/>
    <w:rsid w:val="00BB5571"/>
    <w:rsid w:val="00BB6A69"/>
    <w:rsid w:val="00BB7263"/>
    <w:rsid w:val="00BB7CCC"/>
    <w:rsid w:val="00BC018F"/>
    <w:rsid w:val="00BC061C"/>
    <w:rsid w:val="00BC0C77"/>
    <w:rsid w:val="00BC7B61"/>
    <w:rsid w:val="00BC7C8D"/>
    <w:rsid w:val="00BD0EBE"/>
    <w:rsid w:val="00BD18FB"/>
    <w:rsid w:val="00BD1FEF"/>
    <w:rsid w:val="00BD56C4"/>
    <w:rsid w:val="00BD5BC7"/>
    <w:rsid w:val="00BD69AF"/>
    <w:rsid w:val="00BD78C9"/>
    <w:rsid w:val="00BD7DD3"/>
    <w:rsid w:val="00BE318E"/>
    <w:rsid w:val="00BE7DF8"/>
    <w:rsid w:val="00BF0E95"/>
    <w:rsid w:val="00BF26EA"/>
    <w:rsid w:val="00BF2BDC"/>
    <w:rsid w:val="00BF3127"/>
    <w:rsid w:val="00BF32DA"/>
    <w:rsid w:val="00BF3DAE"/>
    <w:rsid w:val="00BF3F57"/>
    <w:rsid w:val="00BF4A1B"/>
    <w:rsid w:val="00BF5124"/>
    <w:rsid w:val="00BF5515"/>
    <w:rsid w:val="00BF5916"/>
    <w:rsid w:val="00BF5AC2"/>
    <w:rsid w:val="00BF7E71"/>
    <w:rsid w:val="00C002C2"/>
    <w:rsid w:val="00C04D41"/>
    <w:rsid w:val="00C04D58"/>
    <w:rsid w:val="00C0552D"/>
    <w:rsid w:val="00C06610"/>
    <w:rsid w:val="00C07CC1"/>
    <w:rsid w:val="00C10CF9"/>
    <w:rsid w:val="00C10E51"/>
    <w:rsid w:val="00C11EE0"/>
    <w:rsid w:val="00C137C5"/>
    <w:rsid w:val="00C13CA0"/>
    <w:rsid w:val="00C216B4"/>
    <w:rsid w:val="00C2487B"/>
    <w:rsid w:val="00C24AC9"/>
    <w:rsid w:val="00C25C47"/>
    <w:rsid w:val="00C25CDC"/>
    <w:rsid w:val="00C25D1F"/>
    <w:rsid w:val="00C2612C"/>
    <w:rsid w:val="00C26F48"/>
    <w:rsid w:val="00C30C03"/>
    <w:rsid w:val="00C31BBE"/>
    <w:rsid w:val="00C3424B"/>
    <w:rsid w:val="00C3554B"/>
    <w:rsid w:val="00C403A1"/>
    <w:rsid w:val="00C40B63"/>
    <w:rsid w:val="00C40B7C"/>
    <w:rsid w:val="00C411B8"/>
    <w:rsid w:val="00C4505C"/>
    <w:rsid w:val="00C50E27"/>
    <w:rsid w:val="00C51A46"/>
    <w:rsid w:val="00C53416"/>
    <w:rsid w:val="00C5369D"/>
    <w:rsid w:val="00C54B21"/>
    <w:rsid w:val="00C55C33"/>
    <w:rsid w:val="00C562AD"/>
    <w:rsid w:val="00C570D7"/>
    <w:rsid w:val="00C61466"/>
    <w:rsid w:val="00C621F2"/>
    <w:rsid w:val="00C65463"/>
    <w:rsid w:val="00C6695F"/>
    <w:rsid w:val="00C671C8"/>
    <w:rsid w:val="00C67577"/>
    <w:rsid w:val="00C70488"/>
    <w:rsid w:val="00C70622"/>
    <w:rsid w:val="00C70C59"/>
    <w:rsid w:val="00C711CE"/>
    <w:rsid w:val="00C71CAC"/>
    <w:rsid w:val="00C72015"/>
    <w:rsid w:val="00C73B22"/>
    <w:rsid w:val="00C755C3"/>
    <w:rsid w:val="00C75B5A"/>
    <w:rsid w:val="00C778B6"/>
    <w:rsid w:val="00C8022D"/>
    <w:rsid w:val="00C82610"/>
    <w:rsid w:val="00C82E42"/>
    <w:rsid w:val="00C83EDE"/>
    <w:rsid w:val="00C8446D"/>
    <w:rsid w:val="00C844C8"/>
    <w:rsid w:val="00C869E2"/>
    <w:rsid w:val="00C8723B"/>
    <w:rsid w:val="00C90FE4"/>
    <w:rsid w:val="00C91830"/>
    <w:rsid w:val="00C91A05"/>
    <w:rsid w:val="00C91B18"/>
    <w:rsid w:val="00C91BAD"/>
    <w:rsid w:val="00C951F0"/>
    <w:rsid w:val="00C957A3"/>
    <w:rsid w:val="00C95D0F"/>
    <w:rsid w:val="00C96367"/>
    <w:rsid w:val="00C96A1D"/>
    <w:rsid w:val="00C96B27"/>
    <w:rsid w:val="00CA01C6"/>
    <w:rsid w:val="00CA064C"/>
    <w:rsid w:val="00CA155A"/>
    <w:rsid w:val="00CA1817"/>
    <w:rsid w:val="00CA221B"/>
    <w:rsid w:val="00CA2648"/>
    <w:rsid w:val="00CA6012"/>
    <w:rsid w:val="00CA73B9"/>
    <w:rsid w:val="00CB06DF"/>
    <w:rsid w:val="00CB10E0"/>
    <w:rsid w:val="00CB2979"/>
    <w:rsid w:val="00CB2C89"/>
    <w:rsid w:val="00CB3551"/>
    <w:rsid w:val="00CB4265"/>
    <w:rsid w:val="00CB4FDA"/>
    <w:rsid w:val="00CC0F01"/>
    <w:rsid w:val="00CC1340"/>
    <w:rsid w:val="00CC5483"/>
    <w:rsid w:val="00CC7A35"/>
    <w:rsid w:val="00CD0982"/>
    <w:rsid w:val="00CD1CD7"/>
    <w:rsid w:val="00CD20CB"/>
    <w:rsid w:val="00CD2975"/>
    <w:rsid w:val="00CD3643"/>
    <w:rsid w:val="00CD3762"/>
    <w:rsid w:val="00CD6227"/>
    <w:rsid w:val="00CD6512"/>
    <w:rsid w:val="00CD7717"/>
    <w:rsid w:val="00CE05E0"/>
    <w:rsid w:val="00CE0960"/>
    <w:rsid w:val="00CE0CF7"/>
    <w:rsid w:val="00CE24C8"/>
    <w:rsid w:val="00CE5026"/>
    <w:rsid w:val="00CF0911"/>
    <w:rsid w:val="00CF0D45"/>
    <w:rsid w:val="00CF47ED"/>
    <w:rsid w:val="00CF572F"/>
    <w:rsid w:val="00CF617B"/>
    <w:rsid w:val="00CF6CBD"/>
    <w:rsid w:val="00CF7411"/>
    <w:rsid w:val="00D01057"/>
    <w:rsid w:val="00D01338"/>
    <w:rsid w:val="00D02409"/>
    <w:rsid w:val="00D03CDE"/>
    <w:rsid w:val="00D03EB7"/>
    <w:rsid w:val="00D05346"/>
    <w:rsid w:val="00D06105"/>
    <w:rsid w:val="00D0623E"/>
    <w:rsid w:val="00D067C0"/>
    <w:rsid w:val="00D06B48"/>
    <w:rsid w:val="00D07495"/>
    <w:rsid w:val="00D1167C"/>
    <w:rsid w:val="00D12013"/>
    <w:rsid w:val="00D12618"/>
    <w:rsid w:val="00D16710"/>
    <w:rsid w:val="00D16E5F"/>
    <w:rsid w:val="00D17D13"/>
    <w:rsid w:val="00D17D8E"/>
    <w:rsid w:val="00D21F6B"/>
    <w:rsid w:val="00D244CB"/>
    <w:rsid w:val="00D24726"/>
    <w:rsid w:val="00D24B9A"/>
    <w:rsid w:val="00D2609F"/>
    <w:rsid w:val="00D27985"/>
    <w:rsid w:val="00D31F35"/>
    <w:rsid w:val="00D3295B"/>
    <w:rsid w:val="00D336B9"/>
    <w:rsid w:val="00D336CF"/>
    <w:rsid w:val="00D33A59"/>
    <w:rsid w:val="00D34548"/>
    <w:rsid w:val="00D350B8"/>
    <w:rsid w:val="00D35B28"/>
    <w:rsid w:val="00D36009"/>
    <w:rsid w:val="00D37437"/>
    <w:rsid w:val="00D374B6"/>
    <w:rsid w:val="00D37C3E"/>
    <w:rsid w:val="00D37D0B"/>
    <w:rsid w:val="00D403D5"/>
    <w:rsid w:val="00D40690"/>
    <w:rsid w:val="00D4104C"/>
    <w:rsid w:val="00D4270D"/>
    <w:rsid w:val="00D434B8"/>
    <w:rsid w:val="00D435F3"/>
    <w:rsid w:val="00D43792"/>
    <w:rsid w:val="00D44057"/>
    <w:rsid w:val="00D441C9"/>
    <w:rsid w:val="00D4425F"/>
    <w:rsid w:val="00D4482B"/>
    <w:rsid w:val="00D47355"/>
    <w:rsid w:val="00D4769B"/>
    <w:rsid w:val="00D47FF5"/>
    <w:rsid w:val="00D50DEA"/>
    <w:rsid w:val="00D518AC"/>
    <w:rsid w:val="00D51BE9"/>
    <w:rsid w:val="00D51E45"/>
    <w:rsid w:val="00D52F88"/>
    <w:rsid w:val="00D53967"/>
    <w:rsid w:val="00D540A7"/>
    <w:rsid w:val="00D55C4F"/>
    <w:rsid w:val="00D57214"/>
    <w:rsid w:val="00D57A61"/>
    <w:rsid w:val="00D6119F"/>
    <w:rsid w:val="00D614D9"/>
    <w:rsid w:val="00D62DC7"/>
    <w:rsid w:val="00D66032"/>
    <w:rsid w:val="00D673EF"/>
    <w:rsid w:val="00D70413"/>
    <w:rsid w:val="00D71EFE"/>
    <w:rsid w:val="00D72ED7"/>
    <w:rsid w:val="00D748C2"/>
    <w:rsid w:val="00D75268"/>
    <w:rsid w:val="00D7530D"/>
    <w:rsid w:val="00D763C1"/>
    <w:rsid w:val="00D76C50"/>
    <w:rsid w:val="00D777D9"/>
    <w:rsid w:val="00D77A53"/>
    <w:rsid w:val="00D82881"/>
    <w:rsid w:val="00D86082"/>
    <w:rsid w:val="00D87076"/>
    <w:rsid w:val="00D92D28"/>
    <w:rsid w:val="00D9522E"/>
    <w:rsid w:val="00D96E4C"/>
    <w:rsid w:val="00D9706D"/>
    <w:rsid w:val="00DA1774"/>
    <w:rsid w:val="00DA3947"/>
    <w:rsid w:val="00DA4E5D"/>
    <w:rsid w:val="00DA5D36"/>
    <w:rsid w:val="00DA60B5"/>
    <w:rsid w:val="00DA7599"/>
    <w:rsid w:val="00DA75AC"/>
    <w:rsid w:val="00DB0DCD"/>
    <w:rsid w:val="00DB249A"/>
    <w:rsid w:val="00DB26CF"/>
    <w:rsid w:val="00DB3EB8"/>
    <w:rsid w:val="00DB5BF1"/>
    <w:rsid w:val="00DB726C"/>
    <w:rsid w:val="00DC0D22"/>
    <w:rsid w:val="00DC43B4"/>
    <w:rsid w:val="00DC53FB"/>
    <w:rsid w:val="00DC6B61"/>
    <w:rsid w:val="00DC75B6"/>
    <w:rsid w:val="00DC7839"/>
    <w:rsid w:val="00DC7D97"/>
    <w:rsid w:val="00DC7ED7"/>
    <w:rsid w:val="00DD1AB5"/>
    <w:rsid w:val="00DD3C82"/>
    <w:rsid w:val="00DD3D7E"/>
    <w:rsid w:val="00DD49EC"/>
    <w:rsid w:val="00DD62D6"/>
    <w:rsid w:val="00DD788B"/>
    <w:rsid w:val="00DE0133"/>
    <w:rsid w:val="00DE1023"/>
    <w:rsid w:val="00DE3B98"/>
    <w:rsid w:val="00DE4393"/>
    <w:rsid w:val="00DE4687"/>
    <w:rsid w:val="00DE50ED"/>
    <w:rsid w:val="00DE53AE"/>
    <w:rsid w:val="00DE572B"/>
    <w:rsid w:val="00DF0971"/>
    <w:rsid w:val="00DF09ED"/>
    <w:rsid w:val="00DF1F47"/>
    <w:rsid w:val="00DF569C"/>
    <w:rsid w:val="00DF61F0"/>
    <w:rsid w:val="00DF7019"/>
    <w:rsid w:val="00DF73DB"/>
    <w:rsid w:val="00DF7667"/>
    <w:rsid w:val="00E00930"/>
    <w:rsid w:val="00E046BE"/>
    <w:rsid w:val="00E0759D"/>
    <w:rsid w:val="00E145A1"/>
    <w:rsid w:val="00E14F08"/>
    <w:rsid w:val="00E15CD2"/>
    <w:rsid w:val="00E15ECB"/>
    <w:rsid w:val="00E1780F"/>
    <w:rsid w:val="00E20992"/>
    <w:rsid w:val="00E228D7"/>
    <w:rsid w:val="00E22B1B"/>
    <w:rsid w:val="00E23C56"/>
    <w:rsid w:val="00E246DD"/>
    <w:rsid w:val="00E250A6"/>
    <w:rsid w:val="00E2621F"/>
    <w:rsid w:val="00E3160D"/>
    <w:rsid w:val="00E348E5"/>
    <w:rsid w:val="00E40A6E"/>
    <w:rsid w:val="00E40CED"/>
    <w:rsid w:val="00E41881"/>
    <w:rsid w:val="00E43C66"/>
    <w:rsid w:val="00E44740"/>
    <w:rsid w:val="00E44A37"/>
    <w:rsid w:val="00E44E26"/>
    <w:rsid w:val="00E45776"/>
    <w:rsid w:val="00E45F2C"/>
    <w:rsid w:val="00E46C61"/>
    <w:rsid w:val="00E46CA4"/>
    <w:rsid w:val="00E4705C"/>
    <w:rsid w:val="00E4710E"/>
    <w:rsid w:val="00E50B41"/>
    <w:rsid w:val="00E51116"/>
    <w:rsid w:val="00E524CD"/>
    <w:rsid w:val="00E52CB1"/>
    <w:rsid w:val="00E550A7"/>
    <w:rsid w:val="00E55771"/>
    <w:rsid w:val="00E55772"/>
    <w:rsid w:val="00E5640B"/>
    <w:rsid w:val="00E56E3C"/>
    <w:rsid w:val="00E56EAB"/>
    <w:rsid w:val="00E6064D"/>
    <w:rsid w:val="00E61271"/>
    <w:rsid w:val="00E6264E"/>
    <w:rsid w:val="00E627C5"/>
    <w:rsid w:val="00E63E9E"/>
    <w:rsid w:val="00E648AA"/>
    <w:rsid w:val="00E65387"/>
    <w:rsid w:val="00E678A4"/>
    <w:rsid w:val="00E678F6"/>
    <w:rsid w:val="00E70B14"/>
    <w:rsid w:val="00E71161"/>
    <w:rsid w:val="00E71253"/>
    <w:rsid w:val="00E712C3"/>
    <w:rsid w:val="00E71485"/>
    <w:rsid w:val="00E726BB"/>
    <w:rsid w:val="00E73532"/>
    <w:rsid w:val="00E76457"/>
    <w:rsid w:val="00E8144C"/>
    <w:rsid w:val="00E814B2"/>
    <w:rsid w:val="00E818E2"/>
    <w:rsid w:val="00E82206"/>
    <w:rsid w:val="00E85856"/>
    <w:rsid w:val="00E91757"/>
    <w:rsid w:val="00E91B1E"/>
    <w:rsid w:val="00E9293C"/>
    <w:rsid w:val="00E94162"/>
    <w:rsid w:val="00E94BBE"/>
    <w:rsid w:val="00EA0E97"/>
    <w:rsid w:val="00EA1182"/>
    <w:rsid w:val="00EA33C1"/>
    <w:rsid w:val="00EA39E1"/>
    <w:rsid w:val="00EA3A46"/>
    <w:rsid w:val="00EA55C9"/>
    <w:rsid w:val="00EA743B"/>
    <w:rsid w:val="00EA7499"/>
    <w:rsid w:val="00EB0621"/>
    <w:rsid w:val="00EB441B"/>
    <w:rsid w:val="00EB6940"/>
    <w:rsid w:val="00EB6BE6"/>
    <w:rsid w:val="00EC0587"/>
    <w:rsid w:val="00EC0798"/>
    <w:rsid w:val="00EC1198"/>
    <w:rsid w:val="00EC1318"/>
    <w:rsid w:val="00EC1520"/>
    <w:rsid w:val="00EC495E"/>
    <w:rsid w:val="00EC7D89"/>
    <w:rsid w:val="00EC7EEC"/>
    <w:rsid w:val="00ED181F"/>
    <w:rsid w:val="00ED1831"/>
    <w:rsid w:val="00ED23A0"/>
    <w:rsid w:val="00ED37EB"/>
    <w:rsid w:val="00ED391D"/>
    <w:rsid w:val="00ED3F3A"/>
    <w:rsid w:val="00ED50CF"/>
    <w:rsid w:val="00ED5374"/>
    <w:rsid w:val="00ED5994"/>
    <w:rsid w:val="00EE0A9A"/>
    <w:rsid w:val="00EE412A"/>
    <w:rsid w:val="00EE49C2"/>
    <w:rsid w:val="00EE6A77"/>
    <w:rsid w:val="00EE75FE"/>
    <w:rsid w:val="00EE7E62"/>
    <w:rsid w:val="00EF44E8"/>
    <w:rsid w:val="00EF4CC2"/>
    <w:rsid w:val="00EF5B76"/>
    <w:rsid w:val="00EF6068"/>
    <w:rsid w:val="00EF68C5"/>
    <w:rsid w:val="00EF7EB0"/>
    <w:rsid w:val="00F00AF4"/>
    <w:rsid w:val="00F02293"/>
    <w:rsid w:val="00F0450F"/>
    <w:rsid w:val="00F07361"/>
    <w:rsid w:val="00F07DC1"/>
    <w:rsid w:val="00F12615"/>
    <w:rsid w:val="00F14713"/>
    <w:rsid w:val="00F17B92"/>
    <w:rsid w:val="00F21E78"/>
    <w:rsid w:val="00F22AFA"/>
    <w:rsid w:val="00F2328D"/>
    <w:rsid w:val="00F241CD"/>
    <w:rsid w:val="00F252B1"/>
    <w:rsid w:val="00F254DA"/>
    <w:rsid w:val="00F26F6A"/>
    <w:rsid w:val="00F27AC8"/>
    <w:rsid w:val="00F27F24"/>
    <w:rsid w:val="00F32AE4"/>
    <w:rsid w:val="00F3346F"/>
    <w:rsid w:val="00F34E4E"/>
    <w:rsid w:val="00F3505B"/>
    <w:rsid w:val="00F36C30"/>
    <w:rsid w:val="00F42E17"/>
    <w:rsid w:val="00F45733"/>
    <w:rsid w:val="00F45E9D"/>
    <w:rsid w:val="00F4758D"/>
    <w:rsid w:val="00F47DD1"/>
    <w:rsid w:val="00F51AE7"/>
    <w:rsid w:val="00F52BC4"/>
    <w:rsid w:val="00F54992"/>
    <w:rsid w:val="00F5549C"/>
    <w:rsid w:val="00F564C3"/>
    <w:rsid w:val="00F56C01"/>
    <w:rsid w:val="00F573A0"/>
    <w:rsid w:val="00F57B98"/>
    <w:rsid w:val="00F57DAD"/>
    <w:rsid w:val="00F61CA5"/>
    <w:rsid w:val="00F6355B"/>
    <w:rsid w:val="00F64AB8"/>
    <w:rsid w:val="00F64C56"/>
    <w:rsid w:val="00F66720"/>
    <w:rsid w:val="00F67F3D"/>
    <w:rsid w:val="00F70D10"/>
    <w:rsid w:val="00F720FA"/>
    <w:rsid w:val="00F72A70"/>
    <w:rsid w:val="00F73BBC"/>
    <w:rsid w:val="00F73BDF"/>
    <w:rsid w:val="00F75296"/>
    <w:rsid w:val="00F757CD"/>
    <w:rsid w:val="00F761A9"/>
    <w:rsid w:val="00F77170"/>
    <w:rsid w:val="00F77BCB"/>
    <w:rsid w:val="00F84274"/>
    <w:rsid w:val="00F847EB"/>
    <w:rsid w:val="00F86A72"/>
    <w:rsid w:val="00F87577"/>
    <w:rsid w:val="00F8771F"/>
    <w:rsid w:val="00F878D7"/>
    <w:rsid w:val="00F901F7"/>
    <w:rsid w:val="00F91ADA"/>
    <w:rsid w:val="00F91D22"/>
    <w:rsid w:val="00F93AE5"/>
    <w:rsid w:val="00F975D5"/>
    <w:rsid w:val="00FA1A9A"/>
    <w:rsid w:val="00FA1E7A"/>
    <w:rsid w:val="00FA61B0"/>
    <w:rsid w:val="00FA6D88"/>
    <w:rsid w:val="00FA7639"/>
    <w:rsid w:val="00FB478D"/>
    <w:rsid w:val="00FB7004"/>
    <w:rsid w:val="00FB7C50"/>
    <w:rsid w:val="00FB7E88"/>
    <w:rsid w:val="00FC0CFB"/>
    <w:rsid w:val="00FC3F44"/>
    <w:rsid w:val="00FC48D2"/>
    <w:rsid w:val="00FC6696"/>
    <w:rsid w:val="00FC723A"/>
    <w:rsid w:val="00FD08E9"/>
    <w:rsid w:val="00FD0CF2"/>
    <w:rsid w:val="00FD2251"/>
    <w:rsid w:val="00FD2A15"/>
    <w:rsid w:val="00FD4016"/>
    <w:rsid w:val="00FD4096"/>
    <w:rsid w:val="00FD5D67"/>
    <w:rsid w:val="00FD6530"/>
    <w:rsid w:val="00FD6736"/>
    <w:rsid w:val="00FD67B7"/>
    <w:rsid w:val="00FD7D8C"/>
    <w:rsid w:val="00FE1347"/>
    <w:rsid w:val="00FE379A"/>
    <w:rsid w:val="00FE601F"/>
    <w:rsid w:val="00FE606D"/>
    <w:rsid w:val="00FE79EC"/>
    <w:rsid w:val="00FF07B6"/>
    <w:rsid w:val="00FF1F46"/>
    <w:rsid w:val="00FF384E"/>
    <w:rsid w:val="00FF517C"/>
    <w:rsid w:val="00FF5992"/>
    <w:rsid w:val="00FF6527"/>
    <w:rsid w:val="00FF6767"/>
    <w:rsid w:val="00FF6E0F"/>
    <w:rsid w:val="00FF7BC0"/>
    <w:rsid w:val="00FF7CA1"/>
    <w:rsid w:val="00FF7F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16F8D3"/>
  <w15:docId w15:val="{619383C8-4B89-46FA-97C1-8927CD07B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6BF5"/>
    <w:pPr>
      <w:spacing w:before="200"/>
      <w:jc w:val="both"/>
    </w:pPr>
    <w:rPr>
      <w:rFonts w:ascii="Arial" w:hAnsi="Arial" w:cs="Times New Roman"/>
    </w:rPr>
  </w:style>
  <w:style w:type="paragraph" w:styleId="Heading10">
    <w:name w:val="heading 1"/>
    <w:aliases w:val="TSB Headings"/>
    <w:basedOn w:val="ListParagraph"/>
    <w:next w:val="Normal"/>
    <w:link w:val="Heading1Char"/>
    <w:autoRedefine/>
    <w:uiPriority w:val="9"/>
    <w:qFormat/>
    <w:rsid w:val="00786454"/>
    <w:pPr>
      <w:numPr>
        <w:numId w:val="16"/>
      </w:numPr>
      <w:contextualSpacing w:val="0"/>
      <w:outlineLvl w:val="0"/>
    </w:pPr>
    <w:rPr>
      <w:rFonts w:asciiTheme="majorHAnsi" w:hAnsiTheme="majorHAnsi" w:cstheme="majorHAnsi"/>
      <w:b/>
      <w:sz w:val="28"/>
      <w:szCs w:val="32"/>
    </w:rPr>
  </w:style>
  <w:style w:type="paragraph" w:styleId="Heading2">
    <w:name w:val="heading 2"/>
    <w:basedOn w:val="Normal"/>
    <w:next w:val="Normal"/>
    <w:link w:val="Heading2Char"/>
    <w:uiPriority w:val="9"/>
    <w:unhideWhenUsed/>
    <w:qFormat/>
    <w:rsid w:val="000567E2"/>
    <w:pPr>
      <w:numPr>
        <w:ilvl w:val="1"/>
        <w:numId w:val="2"/>
      </w:numPr>
      <w:spacing w:after="120"/>
      <w:outlineLvl w:val="1"/>
    </w:pPr>
    <w:rPr>
      <w:rFonts w:asciiTheme="majorHAnsi" w:hAnsiTheme="majorHAnsi" w:cs="Arial"/>
      <w:sz w:val="32"/>
      <w:szCs w:val="32"/>
    </w:rPr>
  </w:style>
  <w:style w:type="paragraph" w:styleId="Heading3">
    <w:name w:val="heading 3"/>
    <w:basedOn w:val="Normal"/>
    <w:next w:val="Normal"/>
    <w:link w:val="Heading3Char"/>
    <w:uiPriority w:val="9"/>
    <w:semiHidden/>
    <w:unhideWhenUsed/>
    <w:qFormat/>
    <w:rsid w:val="008C2CD3"/>
    <w:pPr>
      <w:keepNext/>
      <w:keepLines/>
      <w:numPr>
        <w:ilvl w:val="2"/>
        <w:numId w:val="2"/>
      </w:numPr>
      <w:outlineLvl w:val="2"/>
    </w:pPr>
    <w:rPr>
      <w:rFonts w:asciiTheme="majorHAnsi" w:eastAsiaTheme="majorEastAsia" w:hAnsiTheme="majorHAnsi" w:cstheme="majorBidi"/>
      <w:b/>
      <w:bCs/>
      <w:color w:val="B1B1B1" w:themeColor="accent1"/>
    </w:rPr>
  </w:style>
  <w:style w:type="paragraph" w:styleId="Heading4">
    <w:name w:val="heading 4"/>
    <w:basedOn w:val="Normal"/>
    <w:next w:val="Normal"/>
    <w:link w:val="Heading4Char"/>
    <w:uiPriority w:val="9"/>
    <w:semiHidden/>
    <w:unhideWhenUsed/>
    <w:qFormat/>
    <w:rsid w:val="008C2CD3"/>
    <w:pPr>
      <w:keepNext/>
      <w:keepLines/>
      <w:numPr>
        <w:ilvl w:val="3"/>
        <w:numId w:val="2"/>
      </w:numPr>
      <w:outlineLvl w:val="3"/>
    </w:pPr>
    <w:rPr>
      <w:rFonts w:asciiTheme="majorHAnsi" w:eastAsiaTheme="majorEastAsia" w:hAnsiTheme="majorHAnsi" w:cstheme="majorBidi"/>
      <w:b/>
      <w:bCs/>
      <w:i/>
      <w:iCs/>
      <w:color w:val="B1B1B1" w:themeColor="accent1"/>
    </w:rPr>
  </w:style>
  <w:style w:type="paragraph" w:styleId="Heading5">
    <w:name w:val="heading 5"/>
    <w:basedOn w:val="Normal"/>
    <w:next w:val="Normal"/>
    <w:link w:val="Heading5Char"/>
    <w:uiPriority w:val="9"/>
    <w:semiHidden/>
    <w:unhideWhenUsed/>
    <w:qFormat/>
    <w:rsid w:val="008C2CD3"/>
    <w:pPr>
      <w:keepNext/>
      <w:keepLines/>
      <w:numPr>
        <w:ilvl w:val="4"/>
        <w:numId w:val="2"/>
      </w:numPr>
      <w:outlineLvl w:val="4"/>
    </w:pPr>
    <w:rPr>
      <w:rFonts w:asciiTheme="majorHAnsi" w:eastAsiaTheme="majorEastAsia" w:hAnsiTheme="majorHAnsi" w:cstheme="majorBidi"/>
      <w:color w:val="585858" w:themeColor="accent1" w:themeShade="7F"/>
    </w:rPr>
  </w:style>
  <w:style w:type="paragraph" w:styleId="Heading6">
    <w:name w:val="heading 6"/>
    <w:basedOn w:val="Normal"/>
    <w:next w:val="Normal"/>
    <w:link w:val="Heading6Char"/>
    <w:uiPriority w:val="9"/>
    <w:semiHidden/>
    <w:unhideWhenUsed/>
    <w:qFormat/>
    <w:rsid w:val="008C2CD3"/>
    <w:pPr>
      <w:keepNext/>
      <w:keepLines/>
      <w:numPr>
        <w:ilvl w:val="5"/>
        <w:numId w:val="2"/>
      </w:numPr>
      <w:outlineLvl w:val="5"/>
    </w:pPr>
    <w:rPr>
      <w:rFonts w:asciiTheme="majorHAnsi" w:eastAsiaTheme="majorEastAsia" w:hAnsiTheme="majorHAnsi" w:cstheme="majorBidi"/>
      <w:i/>
      <w:iCs/>
      <w:color w:val="585858" w:themeColor="accent1" w:themeShade="7F"/>
    </w:rPr>
  </w:style>
  <w:style w:type="paragraph" w:styleId="Heading7">
    <w:name w:val="heading 7"/>
    <w:basedOn w:val="Normal"/>
    <w:next w:val="Normal"/>
    <w:link w:val="Heading7Char"/>
    <w:uiPriority w:val="9"/>
    <w:semiHidden/>
    <w:unhideWhenUsed/>
    <w:qFormat/>
    <w:rsid w:val="008C2CD3"/>
    <w:pPr>
      <w:keepNext/>
      <w:keepLines/>
      <w:numPr>
        <w:ilvl w:val="6"/>
        <w:numId w:val="2"/>
      </w:numPr>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C2CD3"/>
    <w:pPr>
      <w:keepNext/>
      <w:keepLines/>
      <w:numPr>
        <w:ilvl w:val="7"/>
        <w:numId w:val="2"/>
      </w:numPr>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C2CD3"/>
    <w:pPr>
      <w:keepNext/>
      <w:keepLines/>
      <w:numPr>
        <w:ilvl w:val="8"/>
        <w:numId w:val="2"/>
      </w:numPr>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8446D"/>
    <w:pPr>
      <w:ind w:left="720"/>
      <w:contextualSpacing/>
    </w:pPr>
    <w:rPr>
      <w:rFonts w:asciiTheme="minorHAnsi" w:hAnsiTheme="minorHAnsi" w:cstheme="minorBidi"/>
    </w:rPr>
  </w:style>
  <w:style w:type="table" w:styleId="TableGrid">
    <w:name w:val="Table Grid"/>
    <w:basedOn w:val="TableNormal"/>
    <w:uiPriority w:val="59"/>
    <w:rsid w:val="001F3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D4155"/>
    <w:rPr>
      <w:b/>
      <w:bCs/>
    </w:rPr>
  </w:style>
  <w:style w:type="paragraph" w:styleId="BalloonText">
    <w:name w:val="Balloon Text"/>
    <w:basedOn w:val="Normal"/>
    <w:link w:val="BalloonTextChar"/>
    <w:uiPriority w:val="99"/>
    <w:semiHidden/>
    <w:unhideWhenUsed/>
    <w:rsid w:val="00AD4155"/>
    <w:rPr>
      <w:rFonts w:ascii="Tahoma" w:hAnsi="Tahoma" w:cs="Tahoma"/>
      <w:sz w:val="16"/>
      <w:szCs w:val="16"/>
    </w:rPr>
  </w:style>
  <w:style w:type="character" w:customStyle="1" w:styleId="BalloonTextChar">
    <w:name w:val="Balloon Text Char"/>
    <w:basedOn w:val="DefaultParagraphFont"/>
    <w:link w:val="BalloonText"/>
    <w:uiPriority w:val="99"/>
    <w:semiHidden/>
    <w:rsid w:val="00AD4155"/>
    <w:rPr>
      <w:rFonts w:ascii="Tahoma" w:hAnsi="Tahoma" w:cs="Tahoma"/>
      <w:sz w:val="16"/>
      <w:szCs w:val="16"/>
    </w:rPr>
  </w:style>
  <w:style w:type="paragraph" w:styleId="Header">
    <w:name w:val="header"/>
    <w:basedOn w:val="Normal"/>
    <w:link w:val="HeaderChar"/>
    <w:uiPriority w:val="99"/>
    <w:unhideWhenUsed/>
    <w:rsid w:val="00AD4155"/>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uiPriority w:val="99"/>
    <w:rsid w:val="00AD4155"/>
  </w:style>
  <w:style w:type="paragraph" w:styleId="Footer">
    <w:name w:val="footer"/>
    <w:basedOn w:val="Normal"/>
    <w:link w:val="FooterChar"/>
    <w:uiPriority w:val="99"/>
    <w:unhideWhenUsed/>
    <w:rsid w:val="00AD4155"/>
    <w:pPr>
      <w:tabs>
        <w:tab w:val="center" w:pos="4513"/>
        <w:tab w:val="right" w:pos="9026"/>
      </w:tabs>
    </w:pPr>
    <w:rPr>
      <w:rFonts w:asciiTheme="minorHAnsi" w:hAnsiTheme="minorHAnsi" w:cstheme="minorBidi"/>
    </w:rPr>
  </w:style>
  <w:style w:type="character" w:customStyle="1" w:styleId="FooterChar">
    <w:name w:val="Footer Char"/>
    <w:basedOn w:val="DefaultParagraphFont"/>
    <w:link w:val="Footer"/>
    <w:uiPriority w:val="99"/>
    <w:rsid w:val="00AD4155"/>
  </w:style>
  <w:style w:type="character" w:styleId="Hyperlink">
    <w:name w:val="Hyperlink"/>
    <w:basedOn w:val="DefaultParagraphFont"/>
    <w:uiPriority w:val="99"/>
    <w:unhideWhenUsed/>
    <w:rsid w:val="00AD4155"/>
    <w:rPr>
      <w:color w:val="0000FF"/>
      <w:u w:val="single"/>
    </w:rPr>
  </w:style>
  <w:style w:type="character" w:customStyle="1" w:styleId="Heading1Char">
    <w:name w:val="Heading 1 Char"/>
    <w:aliases w:val="TSB Headings Char"/>
    <w:basedOn w:val="DefaultParagraphFont"/>
    <w:link w:val="Heading10"/>
    <w:uiPriority w:val="9"/>
    <w:rsid w:val="00786454"/>
    <w:rPr>
      <w:rFonts w:asciiTheme="majorHAnsi" w:hAnsiTheme="majorHAnsi" w:cstheme="majorHAnsi"/>
      <w:b/>
      <w:sz w:val="28"/>
      <w:szCs w:val="32"/>
    </w:rPr>
  </w:style>
  <w:style w:type="character" w:customStyle="1" w:styleId="Heading2Char">
    <w:name w:val="Heading 2 Char"/>
    <w:basedOn w:val="DefaultParagraphFont"/>
    <w:link w:val="Heading2"/>
    <w:uiPriority w:val="9"/>
    <w:rsid w:val="000567E2"/>
    <w:rPr>
      <w:rFonts w:asciiTheme="majorHAnsi" w:hAnsiTheme="majorHAnsi" w:cs="Arial"/>
      <w:sz w:val="32"/>
      <w:szCs w:val="32"/>
    </w:rPr>
  </w:style>
  <w:style w:type="paragraph" w:styleId="NoSpacing">
    <w:name w:val="No Spacing"/>
    <w:aliases w:val="TSB Body Text"/>
    <w:basedOn w:val="Normal"/>
    <w:link w:val="NoSpacingChar"/>
    <w:autoRedefine/>
    <w:uiPriority w:val="1"/>
    <w:qFormat/>
    <w:rsid w:val="001A4BE7"/>
    <w:rPr>
      <w:rFonts w:asciiTheme="minorHAnsi" w:hAnsiTheme="minorHAnsi" w:cstheme="minorBidi"/>
      <w:bCs/>
    </w:rPr>
  </w:style>
  <w:style w:type="character" w:customStyle="1" w:styleId="NoSpacingChar">
    <w:name w:val="No Spacing Char"/>
    <w:aliases w:val="TSB Body Text Char"/>
    <w:basedOn w:val="DefaultParagraphFont"/>
    <w:link w:val="NoSpacing"/>
    <w:uiPriority w:val="1"/>
    <w:rsid w:val="001A4BE7"/>
    <w:rPr>
      <w:bCs/>
    </w:rPr>
  </w:style>
  <w:style w:type="character" w:customStyle="1" w:styleId="Heading3Char">
    <w:name w:val="Heading 3 Char"/>
    <w:basedOn w:val="DefaultParagraphFont"/>
    <w:link w:val="Heading3"/>
    <w:uiPriority w:val="9"/>
    <w:semiHidden/>
    <w:rsid w:val="008C2CD3"/>
    <w:rPr>
      <w:rFonts w:asciiTheme="majorHAnsi" w:eastAsiaTheme="majorEastAsia" w:hAnsiTheme="majorHAnsi" w:cstheme="majorBidi"/>
      <w:b/>
      <w:bCs/>
      <w:color w:val="B1B1B1" w:themeColor="accent1"/>
    </w:rPr>
  </w:style>
  <w:style w:type="character" w:customStyle="1" w:styleId="Heading4Char">
    <w:name w:val="Heading 4 Char"/>
    <w:basedOn w:val="DefaultParagraphFont"/>
    <w:link w:val="Heading4"/>
    <w:uiPriority w:val="9"/>
    <w:semiHidden/>
    <w:rsid w:val="008C2CD3"/>
    <w:rPr>
      <w:rFonts w:asciiTheme="majorHAnsi" w:eastAsiaTheme="majorEastAsia" w:hAnsiTheme="majorHAnsi" w:cstheme="majorBidi"/>
      <w:b/>
      <w:bCs/>
      <w:i/>
      <w:iCs/>
      <w:color w:val="B1B1B1" w:themeColor="accent1"/>
    </w:rPr>
  </w:style>
  <w:style w:type="character" w:customStyle="1" w:styleId="Heading5Char">
    <w:name w:val="Heading 5 Char"/>
    <w:basedOn w:val="DefaultParagraphFont"/>
    <w:link w:val="Heading5"/>
    <w:uiPriority w:val="9"/>
    <w:semiHidden/>
    <w:rsid w:val="008C2CD3"/>
    <w:rPr>
      <w:rFonts w:asciiTheme="majorHAnsi" w:eastAsiaTheme="majorEastAsia" w:hAnsiTheme="majorHAnsi" w:cstheme="majorBidi"/>
      <w:color w:val="585858" w:themeColor="accent1" w:themeShade="7F"/>
    </w:rPr>
  </w:style>
  <w:style w:type="character" w:customStyle="1" w:styleId="Heading6Char">
    <w:name w:val="Heading 6 Char"/>
    <w:basedOn w:val="DefaultParagraphFont"/>
    <w:link w:val="Heading6"/>
    <w:uiPriority w:val="9"/>
    <w:semiHidden/>
    <w:rsid w:val="008C2CD3"/>
    <w:rPr>
      <w:rFonts w:asciiTheme="majorHAnsi" w:eastAsiaTheme="majorEastAsia" w:hAnsiTheme="majorHAnsi" w:cstheme="majorBidi"/>
      <w:i/>
      <w:iCs/>
      <w:color w:val="585858" w:themeColor="accent1" w:themeShade="7F"/>
    </w:rPr>
  </w:style>
  <w:style w:type="character" w:customStyle="1" w:styleId="Heading7Char">
    <w:name w:val="Heading 7 Char"/>
    <w:basedOn w:val="DefaultParagraphFont"/>
    <w:link w:val="Heading7"/>
    <w:uiPriority w:val="9"/>
    <w:semiHidden/>
    <w:rsid w:val="008C2CD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C2CD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C2CD3"/>
    <w:rPr>
      <w:rFonts w:asciiTheme="majorHAnsi" w:eastAsiaTheme="majorEastAsia" w:hAnsiTheme="majorHAnsi" w:cstheme="majorBidi"/>
      <w:i/>
      <w:iCs/>
      <w:color w:val="404040" w:themeColor="text1" w:themeTint="BF"/>
      <w:sz w:val="20"/>
      <w:szCs w:val="20"/>
    </w:rPr>
  </w:style>
  <w:style w:type="paragraph" w:styleId="List">
    <w:name w:val="List"/>
    <w:basedOn w:val="TSB-Level1Numbers"/>
    <w:uiPriority w:val="99"/>
    <w:unhideWhenUsed/>
    <w:qFormat/>
    <w:rsid w:val="00122ED0"/>
  </w:style>
  <w:style w:type="numbering" w:customStyle="1" w:styleId="Style1">
    <w:name w:val="Style1"/>
    <w:basedOn w:val="NoList"/>
    <w:uiPriority w:val="99"/>
    <w:rsid w:val="00122ED0"/>
    <w:pPr>
      <w:numPr>
        <w:numId w:val="3"/>
      </w:numPr>
    </w:pPr>
  </w:style>
  <w:style w:type="paragraph" w:customStyle="1" w:styleId="TSB-Level1Numbers">
    <w:name w:val="TSB - Level 1 Numbers"/>
    <w:basedOn w:val="Heading10"/>
    <w:link w:val="TSB-Level1NumbersChar"/>
    <w:qFormat/>
    <w:rsid w:val="007D26DA"/>
    <w:pPr>
      <w:numPr>
        <w:numId w:val="0"/>
      </w:numPr>
      <w:ind w:left="1480" w:hanging="482"/>
    </w:pPr>
    <w:rPr>
      <w:rFonts w:cstheme="minorHAnsi"/>
      <w:b w:val="0"/>
      <w:sz w:val="22"/>
    </w:rPr>
  </w:style>
  <w:style w:type="paragraph" w:customStyle="1" w:styleId="Heading1">
    <w:name w:val="Heading1"/>
    <w:basedOn w:val="Normal"/>
    <w:next w:val="Normal"/>
    <w:rsid w:val="002255EF"/>
    <w:pPr>
      <w:numPr>
        <w:numId w:val="4"/>
      </w:numPr>
      <w:spacing w:before="120" w:after="120" w:line="320" w:lineRule="exact"/>
    </w:pPr>
    <w:rPr>
      <w:rFonts w:cs="Arial"/>
      <w:b/>
      <w:color w:val="000000" w:themeColor="text1"/>
      <w:szCs w:val="28"/>
    </w:rPr>
  </w:style>
  <w:style w:type="character" w:styleId="CommentReference">
    <w:name w:val="annotation reference"/>
    <w:basedOn w:val="DefaultParagraphFont"/>
    <w:uiPriority w:val="99"/>
    <w:semiHidden/>
    <w:unhideWhenUsed/>
    <w:rsid w:val="00FA7639"/>
    <w:rPr>
      <w:sz w:val="16"/>
      <w:szCs w:val="16"/>
    </w:rPr>
  </w:style>
  <w:style w:type="paragraph" w:styleId="CommentText">
    <w:name w:val="annotation text"/>
    <w:basedOn w:val="Normal"/>
    <w:link w:val="CommentTextChar"/>
    <w:uiPriority w:val="99"/>
    <w:unhideWhenUsed/>
    <w:rsid w:val="00FA7639"/>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FA7639"/>
    <w:rPr>
      <w:sz w:val="20"/>
      <w:szCs w:val="20"/>
    </w:rPr>
  </w:style>
  <w:style w:type="paragraph" w:styleId="CommentSubject">
    <w:name w:val="annotation subject"/>
    <w:basedOn w:val="CommentText"/>
    <w:next w:val="CommentText"/>
    <w:link w:val="CommentSubjectChar"/>
    <w:uiPriority w:val="99"/>
    <w:semiHidden/>
    <w:unhideWhenUsed/>
    <w:rsid w:val="00FA7639"/>
    <w:rPr>
      <w:b/>
      <w:bCs/>
    </w:rPr>
  </w:style>
  <w:style w:type="character" w:customStyle="1" w:styleId="CommentSubjectChar">
    <w:name w:val="Comment Subject Char"/>
    <w:basedOn w:val="CommentTextChar"/>
    <w:link w:val="CommentSubject"/>
    <w:uiPriority w:val="99"/>
    <w:semiHidden/>
    <w:rsid w:val="00FA7639"/>
    <w:rPr>
      <w:b/>
      <w:bCs/>
      <w:sz w:val="20"/>
      <w:szCs w:val="20"/>
    </w:rPr>
  </w:style>
  <w:style w:type="character" w:styleId="FollowedHyperlink">
    <w:name w:val="FollowedHyperlink"/>
    <w:basedOn w:val="DefaultParagraphFont"/>
    <w:uiPriority w:val="99"/>
    <w:semiHidden/>
    <w:unhideWhenUsed/>
    <w:rsid w:val="00EC1520"/>
    <w:rPr>
      <w:color w:val="990099" w:themeColor="followedHyperlink"/>
      <w:u w:val="single"/>
    </w:rPr>
  </w:style>
  <w:style w:type="paragraph" w:customStyle="1" w:styleId="TSB-PolicyBullets">
    <w:name w:val="TSB - Policy Bullets"/>
    <w:basedOn w:val="ListParagraph"/>
    <w:link w:val="TSB-PolicyBulletsChar"/>
    <w:autoRedefine/>
    <w:qFormat/>
    <w:rsid w:val="00894E04"/>
    <w:pPr>
      <w:numPr>
        <w:numId w:val="5"/>
      </w:numPr>
      <w:tabs>
        <w:tab w:val="left" w:pos="3686"/>
      </w:tabs>
      <w:spacing w:after="120"/>
      <w:ind w:left="2137" w:hanging="357"/>
      <w:contextualSpacing w:val="0"/>
    </w:pPr>
  </w:style>
  <w:style w:type="paragraph" w:customStyle="1" w:styleId="TSB-Level2Numbers">
    <w:name w:val="TSB - Level 2 Numbers"/>
    <w:basedOn w:val="TSB-Level1Numbers"/>
    <w:link w:val="TSB-Level2NumbersChar"/>
    <w:autoRedefine/>
    <w:qFormat/>
    <w:rsid w:val="0014229B"/>
    <w:pPr>
      <w:ind w:left="1424" w:hanging="431"/>
      <w:jc w:val="left"/>
    </w:pPr>
  </w:style>
  <w:style w:type="character" w:customStyle="1" w:styleId="ListParagraphChar">
    <w:name w:val="List Paragraph Char"/>
    <w:basedOn w:val="DefaultParagraphFont"/>
    <w:link w:val="ListParagraph"/>
    <w:uiPriority w:val="34"/>
    <w:rsid w:val="002C4AE2"/>
  </w:style>
  <w:style w:type="character" w:customStyle="1" w:styleId="TSB-PolicyBulletsChar">
    <w:name w:val="TSB - Policy Bullets Char"/>
    <w:basedOn w:val="ListParagraphChar"/>
    <w:link w:val="TSB-PolicyBullets"/>
    <w:rsid w:val="00894E04"/>
  </w:style>
  <w:style w:type="character" w:customStyle="1" w:styleId="TSB-Level1NumbersChar">
    <w:name w:val="TSB - Level 1 Numbers Char"/>
    <w:basedOn w:val="Heading1Char"/>
    <w:link w:val="TSB-Level1Numbers"/>
    <w:rsid w:val="007D26DA"/>
    <w:rPr>
      <w:rFonts w:asciiTheme="majorHAnsi" w:hAnsiTheme="majorHAnsi" w:cstheme="minorHAnsi"/>
      <w:b w:val="0"/>
      <w:sz w:val="28"/>
      <w:szCs w:val="32"/>
    </w:rPr>
  </w:style>
  <w:style w:type="character" w:customStyle="1" w:styleId="TSB-Level2NumbersChar">
    <w:name w:val="TSB - Level 2 Numbers Char"/>
    <w:basedOn w:val="TSB-Level1NumbersChar"/>
    <w:link w:val="TSB-Level2Numbers"/>
    <w:rsid w:val="0014229B"/>
    <w:rPr>
      <w:rFonts w:asciiTheme="majorHAnsi" w:hAnsiTheme="majorHAnsi" w:cstheme="minorHAnsi"/>
      <w:b w:val="0"/>
      <w:sz w:val="28"/>
      <w:szCs w:val="32"/>
    </w:rPr>
  </w:style>
  <w:style w:type="paragraph" w:styleId="FootnoteText">
    <w:name w:val="footnote text"/>
    <w:basedOn w:val="Normal"/>
    <w:link w:val="FootnoteTextChar"/>
    <w:uiPriority w:val="99"/>
    <w:semiHidden/>
    <w:unhideWhenUsed/>
    <w:rsid w:val="00995AF2"/>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995AF2"/>
    <w:rPr>
      <w:sz w:val="20"/>
      <w:szCs w:val="20"/>
    </w:rPr>
  </w:style>
  <w:style w:type="character" w:styleId="FootnoteReference">
    <w:name w:val="footnote reference"/>
    <w:basedOn w:val="DefaultParagraphFont"/>
    <w:uiPriority w:val="99"/>
    <w:semiHidden/>
    <w:unhideWhenUsed/>
    <w:rsid w:val="00995AF2"/>
    <w:rPr>
      <w:vertAlign w:val="superscript"/>
    </w:rPr>
  </w:style>
  <w:style w:type="table" w:customStyle="1" w:styleId="TableGrid1">
    <w:name w:val="Table Grid1"/>
    <w:basedOn w:val="TableNormal"/>
    <w:next w:val="TableGrid"/>
    <w:uiPriority w:val="59"/>
    <w:rsid w:val="00B10C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04FA7"/>
    <w:pPr>
      <w:spacing w:after="0" w:line="240" w:lineRule="auto"/>
    </w:pPr>
  </w:style>
  <w:style w:type="paragraph" w:customStyle="1" w:styleId="p39">
    <w:name w:val="p39"/>
    <w:basedOn w:val="Normal"/>
    <w:rsid w:val="00DE4687"/>
    <w:pPr>
      <w:spacing w:line="240" w:lineRule="atLeast"/>
    </w:pPr>
    <w:rPr>
      <w:rFonts w:ascii="Times New Roman" w:eastAsia="Times New Roman" w:hAnsi="Times New Roman"/>
      <w:snapToGrid w:val="0"/>
      <w:sz w:val="24"/>
      <w:szCs w:val="20"/>
    </w:rPr>
  </w:style>
  <w:style w:type="paragraph" w:customStyle="1" w:styleId="Noparagraphstyle">
    <w:name w:val="[No paragraph style]"/>
    <w:rsid w:val="00212661"/>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eastAsia="en-GB"/>
    </w:rPr>
  </w:style>
  <w:style w:type="paragraph" w:styleId="Title">
    <w:name w:val="Title"/>
    <w:basedOn w:val="Normal"/>
    <w:next w:val="Normal"/>
    <w:link w:val="TitleChar"/>
    <w:uiPriority w:val="10"/>
    <w:qFormat/>
    <w:rsid w:val="00475327"/>
    <w:pPr>
      <w:pBdr>
        <w:bottom w:val="single" w:sz="8" w:space="4" w:color="B1B1B1" w:themeColor="accent1"/>
      </w:pBdr>
      <w:spacing w:after="300"/>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leChar">
    <w:name w:val="Title Char"/>
    <w:basedOn w:val="DefaultParagraphFont"/>
    <w:link w:val="Title"/>
    <w:uiPriority w:val="10"/>
    <w:rsid w:val="00475327"/>
    <w:rPr>
      <w:rFonts w:asciiTheme="majorHAnsi" w:eastAsiaTheme="majorEastAsia" w:hAnsiTheme="majorHAnsi" w:cstheme="majorBidi"/>
      <w:color w:val="000000" w:themeColor="text2" w:themeShade="BF"/>
      <w:spacing w:val="5"/>
      <w:kern w:val="28"/>
      <w:sz w:val="52"/>
      <w:szCs w:val="52"/>
    </w:rPr>
  </w:style>
  <w:style w:type="paragraph" w:customStyle="1" w:styleId="PolicyBullets">
    <w:name w:val="Policy Bullets"/>
    <w:basedOn w:val="ListParagraph"/>
    <w:link w:val="PolicyBulletsChar"/>
    <w:qFormat/>
    <w:rsid w:val="00A23725"/>
    <w:pPr>
      <w:numPr>
        <w:numId w:val="8"/>
      </w:numPr>
      <w:spacing w:after="0"/>
    </w:pPr>
  </w:style>
  <w:style w:type="character" w:customStyle="1" w:styleId="PolicyBulletsChar">
    <w:name w:val="Policy Bullets Char"/>
    <w:basedOn w:val="DefaultParagraphFont"/>
    <w:link w:val="PolicyBullets"/>
    <w:locked/>
    <w:rsid w:val="00464A54"/>
  </w:style>
  <w:style w:type="paragraph" w:customStyle="1" w:styleId="Style2">
    <w:name w:val="Style2"/>
    <w:basedOn w:val="Heading10"/>
    <w:link w:val="Style2Char"/>
    <w:qFormat/>
    <w:rsid w:val="00C83EDE"/>
    <w:pPr>
      <w:numPr>
        <w:numId w:val="0"/>
      </w:numPr>
      <w:ind w:left="1424" w:hanging="432"/>
      <w:jc w:val="left"/>
    </w:pPr>
    <w:rPr>
      <w:rFonts w:cstheme="minorHAnsi"/>
      <w:b w:val="0"/>
    </w:rPr>
  </w:style>
  <w:style w:type="paragraph" w:customStyle="1" w:styleId="PolicyLevel3">
    <w:name w:val="Policy Level 3"/>
    <w:basedOn w:val="Style2"/>
    <w:qFormat/>
    <w:rsid w:val="00C83EDE"/>
    <w:pPr>
      <w:ind w:left="1224" w:hanging="504"/>
    </w:pPr>
  </w:style>
  <w:style w:type="character" w:customStyle="1" w:styleId="Style2Char">
    <w:name w:val="Style2 Char"/>
    <w:basedOn w:val="Heading1Char"/>
    <w:link w:val="Style2"/>
    <w:rsid w:val="00C83EDE"/>
    <w:rPr>
      <w:rFonts w:asciiTheme="majorHAnsi" w:hAnsiTheme="majorHAnsi" w:cstheme="minorHAnsi"/>
      <w:b w:val="0"/>
      <w:sz w:val="28"/>
      <w:szCs w:val="32"/>
    </w:rPr>
  </w:style>
  <w:style w:type="character" w:styleId="UnresolvedMention">
    <w:name w:val="Unresolved Mention"/>
    <w:basedOn w:val="DefaultParagraphFont"/>
    <w:uiPriority w:val="99"/>
    <w:semiHidden/>
    <w:unhideWhenUsed/>
    <w:rsid w:val="00DE50ED"/>
    <w:rPr>
      <w:color w:val="605E5C"/>
      <w:shd w:val="clear" w:color="auto" w:fill="E1DFDD"/>
    </w:rPr>
  </w:style>
  <w:style w:type="paragraph" w:styleId="NormalWeb">
    <w:name w:val="Normal (Web)"/>
    <w:basedOn w:val="Normal"/>
    <w:uiPriority w:val="99"/>
    <w:semiHidden/>
    <w:unhideWhenUsed/>
    <w:rsid w:val="00C25D1F"/>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textmarker">
    <w:name w:val="textmarker"/>
    <w:basedOn w:val="DefaultParagraphFont"/>
    <w:rsid w:val="00F4758D"/>
  </w:style>
  <w:style w:type="numbering" w:customStyle="1" w:styleId="Style11">
    <w:name w:val="Style11"/>
    <w:basedOn w:val="NoList"/>
    <w:uiPriority w:val="99"/>
    <w:rsid w:val="009724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21633">
      <w:bodyDiv w:val="1"/>
      <w:marLeft w:val="0"/>
      <w:marRight w:val="0"/>
      <w:marTop w:val="0"/>
      <w:marBottom w:val="0"/>
      <w:divBdr>
        <w:top w:val="none" w:sz="0" w:space="0" w:color="auto"/>
        <w:left w:val="none" w:sz="0" w:space="0" w:color="auto"/>
        <w:bottom w:val="none" w:sz="0" w:space="0" w:color="auto"/>
        <w:right w:val="none" w:sz="0" w:space="0" w:color="auto"/>
      </w:divBdr>
    </w:div>
    <w:div w:id="63718988">
      <w:bodyDiv w:val="1"/>
      <w:marLeft w:val="0"/>
      <w:marRight w:val="0"/>
      <w:marTop w:val="0"/>
      <w:marBottom w:val="0"/>
      <w:divBdr>
        <w:top w:val="none" w:sz="0" w:space="0" w:color="auto"/>
        <w:left w:val="none" w:sz="0" w:space="0" w:color="auto"/>
        <w:bottom w:val="none" w:sz="0" w:space="0" w:color="auto"/>
        <w:right w:val="none" w:sz="0" w:space="0" w:color="auto"/>
      </w:divBdr>
    </w:div>
    <w:div w:id="67197995">
      <w:bodyDiv w:val="1"/>
      <w:marLeft w:val="0"/>
      <w:marRight w:val="0"/>
      <w:marTop w:val="0"/>
      <w:marBottom w:val="0"/>
      <w:divBdr>
        <w:top w:val="none" w:sz="0" w:space="0" w:color="auto"/>
        <w:left w:val="none" w:sz="0" w:space="0" w:color="auto"/>
        <w:bottom w:val="none" w:sz="0" w:space="0" w:color="auto"/>
        <w:right w:val="none" w:sz="0" w:space="0" w:color="auto"/>
      </w:divBdr>
    </w:div>
    <w:div w:id="115226115">
      <w:bodyDiv w:val="1"/>
      <w:marLeft w:val="0"/>
      <w:marRight w:val="0"/>
      <w:marTop w:val="0"/>
      <w:marBottom w:val="0"/>
      <w:divBdr>
        <w:top w:val="none" w:sz="0" w:space="0" w:color="auto"/>
        <w:left w:val="none" w:sz="0" w:space="0" w:color="auto"/>
        <w:bottom w:val="none" w:sz="0" w:space="0" w:color="auto"/>
        <w:right w:val="none" w:sz="0" w:space="0" w:color="auto"/>
      </w:divBdr>
    </w:div>
    <w:div w:id="140387868">
      <w:bodyDiv w:val="1"/>
      <w:marLeft w:val="0"/>
      <w:marRight w:val="0"/>
      <w:marTop w:val="0"/>
      <w:marBottom w:val="0"/>
      <w:divBdr>
        <w:top w:val="none" w:sz="0" w:space="0" w:color="auto"/>
        <w:left w:val="none" w:sz="0" w:space="0" w:color="auto"/>
        <w:bottom w:val="none" w:sz="0" w:space="0" w:color="auto"/>
        <w:right w:val="none" w:sz="0" w:space="0" w:color="auto"/>
      </w:divBdr>
    </w:div>
    <w:div w:id="167868161">
      <w:bodyDiv w:val="1"/>
      <w:marLeft w:val="0"/>
      <w:marRight w:val="0"/>
      <w:marTop w:val="0"/>
      <w:marBottom w:val="0"/>
      <w:divBdr>
        <w:top w:val="none" w:sz="0" w:space="0" w:color="auto"/>
        <w:left w:val="none" w:sz="0" w:space="0" w:color="auto"/>
        <w:bottom w:val="none" w:sz="0" w:space="0" w:color="auto"/>
        <w:right w:val="none" w:sz="0" w:space="0" w:color="auto"/>
      </w:divBdr>
    </w:div>
    <w:div w:id="193930093">
      <w:bodyDiv w:val="1"/>
      <w:marLeft w:val="0"/>
      <w:marRight w:val="0"/>
      <w:marTop w:val="0"/>
      <w:marBottom w:val="0"/>
      <w:divBdr>
        <w:top w:val="none" w:sz="0" w:space="0" w:color="auto"/>
        <w:left w:val="none" w:sz="0" w:space="0" w:color="auto"/>
        <w:bottom w:val="none" w:sz="0" w:space="0" w:color="auto"/>
        <w:right w:val="none" w:sz="0" w:space="0" w:color="auto"/>
      </w:divBdr>
    </w:div>
    <w:div w:id="370614624">
      <w:bodyDiv w:val="1"/>
      <w:marLeft w:val="0"/>
      <w:marRight w:val="0"/>
      <w:marTop w:val="0"/>
      <w:marBottom w:val="0"/>
      <w:divBdr>
        <w:top w:val="none" w:sz="0" w:space="0" w:color="auto"/>
        <w:left w:val="none" w:sz="0" w:space="0" w:color="auto"/>
        <w:bottom w:val="none" w:sz="0" w:space="0" w:color="auto"/>
        <w:right w:val="none" w:sz="0" w:space="0" w:color="auto"/>
      </w:divBdr>
    </w:div>
    <w:div w:id="377973745">
      <w:bodyDiv w:val="1"/>
      <w:marLeft w:val="0"/>
      <w:marRight w:val="0"/>
      <w:marTop w:val="0"/>
      <w:marBottom w:val="0"/>
      <w:divBdr>
        <w:top w:val="none" w:sz="0" w:space="0" w:color="auto"/>
        <w:left w:val="none" w:sz="0" w:space="0" w:color="auto"/>
        <w:bottom w:val="none" w:sz="0" w:space="0" w:color="auto"/>
        <w:right w:val="none" w:sz="0" w:space="0" w:color="auto"/>
      </w:divBdr>
    </w:div>
    <w:div w:id="384918286">
      <w:bodyDiv w:val="1"/>
      <w:marLeft w:val="0"/>
      <w:marRight w:val="0"/>
      <w:marTop w:val="0"/>
      <w:marBottom w:val="0"/>
      <w:divBdr>
        <w:top w:val="none" w:sz="0" w:space="0" w:color="auto"/>
        <w:left w:val="none" w:sz="0" w:space="0" w:color="auto"/>
        <w:bottom w:val="none" w:sz="0" w:space="0" w:color="auto"/>
        <w:right w:val="none" w:sz="0" w:space="0" w:color="auto"/>
      </w:divBdr>
    </w:div>
    <w:div w:id="394162362">
      <w:bodyDiv w:val="1"/>
      <w:marLeft w:val="0"/>
      <w:marRight w:val="0"/>
      <w:marTop w:val="0"/>
      <w:marBottom w:val="0"/>
      <w:divBdr>
        <w:top w:val="none" w:sz="0" w:space="0" w:color="auto"/>
        <w:left w:val="none" w:sz="0" w:space="0" w:color="auto"/>
        <w:bottom w:val="none" w:sz="0" w:space="0" w:color="auto"/>
        <w:right w:val="none" w:sz="0" w:space="0" w:color="auto"/>
      </w:divBdr>
    </w:div>
    <w:div w:id="415245268">
      <w:bodyDiv w:val="1"/>
      <w:marLeft w:val="0"/>
      <w:marRight w:val="0"/>
      <w:marTop w:val="0"/>
      <w:marBottom w:val="0"/>
      <w:divBdr>
        <w:top w:val="none" w:sz="0" w:space="0" w:color="auto"/>
        <w:left w:val="none" w:sz="0" w:space="0" w:color="auto"/>
        <w:bottom w:val="none" w:sz="0" w:space="0" w:color="auto"/>
        <w:right w:val="none" w:sz="0" w:space="0" w:color="auto"/>
      </w:divBdr>
    </w:div>
    <w:div w:id="462695494">
      <w:bodyDiv w:val="1"/>
      <w:marLeft w:val="0"/>
      <w:marRight w:val="0"/>
      <w:marTop w:val="0"/>
      <w:marBottom w:val="0"/>
      <w:divBdr>
        <w:top w:val="none" w:sz="0" w:space="0" w:color="auto"/>
        <w:left w:val="none" w:sz="0" w:space="0" w:color="auto"/>
        <w:bottom w:val="none" w:sz="0" w:space="0" w:color="auto"/>
        <w:right w:val="none" w:sz="0" w:space="0" w:color="auto"/>
      </w:divBdr>
    </w:div>
    <w:div w:id="494489541">
      <w:bodyDiv w:val="1"/>
      <w:marLeft w:val="0"/>
      <w:marRight w:val="0"/>
      <w:marTop w:val="0"/>
      <w:marBottom w:val="0"/>
      <w:divBdr>
        <w:top w:val="none" w:sz="0" w:space="0" w:color="auto"/>
        <w:left w:val="none" w:sz="0" w:space="0" w:color="auto"/>
        <w:bottom w:val="none" w:sz="0" w:space="0" w:color="auto"/>
        <w:right w:val="none" w:sz="0" w:space="0" w:color="auto"/>
      </w:divBdr>
    </w:div>
    <w:div w:id="495147858">
      <w:bodyDiv w:val="1"/>
      <w:marLeft w:val="0"/>
      <w:marRight w:val="0"/>
      <w:marTop w:val="0"/>
      <w:marBottom w:val="0"/>
      <w:divBdr>
        <w:top w:val="none" w:sz="0" w:space="0" w:color="auto"/>
        <w:left w:val="none" w:sz="0" w:space="0" w:color="auto"/>
        <w:bottom w:val="none" w:sz="0" w:space="0" w:color="auto"/>
        <w:right w:val="none" w:sz="0" w:space="0" w:color="auto"/>
      </w:divBdr>
    </w:div>
    <w:div w:id="596644373">
      <w:bodyDiv w:val="1"/>
      <w:marLeft w:val="0"/>
      <w:marRight w:val="0"/>
      <w:marTop w:val="0"/>
      <w:marBottom w:val="0"/>
      <w:divBdr>
        <w:top w:val="none" w:sz="0" w:space="0" w:color="auto"/>
        <w:left w:val="none" w:sz="0" w:space="0" w:color="auto"/>
        <w:bottom w:val="none" w:sz="0" w:space="0" w:color="auto"/>
        <w:right w:val="none" w:sz="0" w:space="0" w:color="auto"/>
      </w:divBdr>
    </w:div>
    <w:div w:id="640580680">
      <w:bodyDiv w:val="1"/>
      <w:marLeft w:val="0"/>
      <w:marRight w:val="0"/>
      <w:marTop w:val="0"/>
      <w:marBottom w:val="0"/>
      <w:divBdr>
        <w:top w:val="none" w:sz="0" w:space="0" w:color="auto"/>
        <w:left w:val="none" w:sz="0" w:space="0" w:color="auto"/>
        <w:bottom w:val="none" w:sz="0" w:space="0" w:color="auto"/>
        <w:right w:val="none" w:sz="0" w:space="0" w:color="auto"/>
      </w:divBdr>
    </w:div>
    <w:div w:id="704670881">
      <w:bodyDiv w:val="1"/>
      <w:marLeft w:val="0"/>
      <w:marRight w:val="0"/>
      <w:marTop w:val="0"/>
      <w:marBottom w:val="0"/>
      <w:divBdr>
        <w:top w:val="none" w:sz="0" w:space="0" w:color="auto"/>
        <w:left w:val="none" w:sz="0" w:space="0" w:color="auto"/>
        <w:bottom w:val="none" w:sz="0" w:space="0" w:color="auto"/>
        <w:right w:val="none" w:sz="0" w:space="0" w:color="auto"/>
      </w:divBdr>
    </w:div>
    <w:div w:id="871577294">
      <w:bodyDiv w:val="1"/>
      <w:marLeft w:val="0"/>
      <w:marRight w:val="0"/>
      <w:marTop w:val="0"/>
      <w:marBottom w:val="0"/>
      <w:divBdr>
        <w:top w:val="none" w:sz="0" w:space="0" w:color="auto"/>
        <w:left w:val="none" w:sz="0" w:space="0" w:color="auto"/>
        <w:bottom w:val="none" w:sz="0" w:space="0" w:color="auto"/>
        <w:right w:val="none" w:sz="0" w:space="0" w:color="auto"/>
      </w:divBdr>
    </w:div>
    <w:div w:id="1136869300">
      <w:bodyDiv w:val="1"/>
      <w:marLeft w:val="0"/>
      <w:marRight w:val="0"/>
      <w:marTop w:val="0"/>
      <w:marBottom w:val="0"/>
      <w:divBdr>
        <w:top w:val="none" w:sz="0" w:space="0" w:color="auto"/>
        <w:left w:val="none" w:sz="0" w:space="0" w:color="auto"/>
        <w:bottom w:val="none" w:sz="0" w:space="0" w:color="auto"/>
        <w:right w:val="none" w:sz="0" w:space="0" w:color="auto"/>
      </w:divBdr>
    </w:div>
    <w:div w:id="1243761664">
      <w:bodyDiv w:val="1"/>
      <w:marLeft w:val="0"/>
      <w:marRight w:val="0"/>
      <w:marTop w:val="0"/>
      <w:marBottom w:val="0"/>
      <w:divBdr>
        <w:top w:val="none" w:sz="0" w:space="0" w:color="auto"/>
        <w:left w:val="none" w:sz="0" w:space="0" w:color="auto"/>
        <w:bottom w:val="none" w:sz="0" w:space="0" w:color="auto"/>
        <w:right w:val="none" w:sz="0" w:space="0" w:color="auto"/>
      </w:divBdr>
    </w:div>
    <w:div w:id="1246646340">
      <w:bodyDiv w:val="1"/>
      <w:marLeft w:val="0"/>
      <w:marRight w:val="0"/>
      <w:marTop w:val="0"/>
      <w:marBottom w:val="0"/>
      <w:divBdr>
        <w:top w:val="none" w:sz="0" w:space="0" w:color="auto"/>
        <w:left w:val="none" w:sz="0" w:space="0" w:color="auto"/>
        <w:bottom w:val="none" w:sz="0" w:space="0" w:color="auto"/>
        <w:right w:val="none" w:sz="0" w:space="0" w:color="auto"/>
      </w:divBdr>
    </w:div>
    <w:div w:id="1255557348">
      <w:bodyDiv w:val="1"/>
      <w:marLeft w:val="0"/>
      <w:marRight w:val="0"/>
      <w:marTop w:val="0"/>
      <w:marBottom w:val="0"/>
      <w:divBdr>
        <w:top w:val="none" w:sz="0" w:space="0" w:color="auto"/>
        <w:left w:val="none" w:sz="0" w:space="0" w:color="auto"/>
        <w:bottom w:val="none" w:sz="0" w:space="0" w:color="auto"/>
        <w:right w:val="none" w:sz="0" w:space="0" w:color="auto"/>
      </w:divBdr>
    </w:div>
    <w:div w:id="1264342342">
      <w:bodyDiv w:val="1"/>
      <w:marLeft w:val="0"/>
      <w:marRight w:val="0"/>
      <w:marTop w:val="0"/>
      <w:marBottom w:val="0"/>
      <w:divBdr>
        <w:top w:val="none" w:sz="0" w:space="0" w:color="auto"/>
        <w:left w:val="none" w:sz="0" w:space="0" w:color="auto"/>
        <w:bottom w:val="none" w:sz="0" w:space="0" w:color="auto"/>
        <w:right w:val="none" w:sz="0" w:space="0" w:color="auto"/>
      </w:divBdr>
    </w:div>
    <w:div w:id="1291285360">
      <w:bodyDiv w:val="1"/>
      <w:marLeft w:val="0"/>
      <w:marRight w:val="0"/>
      <w:marTop w:val="0"/>
      <w:marBottom w:val="0"/>
      <w:divBdr>
        <w:top w:val="none" w:sz="0" w:space="0" w:color="auto"/>
        <w:left w:val="none" w:sz="0" w:space="0" w:color="auto"/>
        <w:bottom w:val="none" w:sz="0" w:space="0" w:color="auto"/>
        <w:right w:val="none" w:sz="0" w:space="0" w:color="auto"/>
      </w:divBdr>
    </w:div>
    <w:div w:id="1436710882">
      <w:bodyDiv w:val="1"/>
      <w:marLeft w:val="0"/>
      <w:marRight w:val="0"/>
      <w:marTop w:val="0"/>
      <w:marBottom w:val="0"/>
      <w:divBdr>
        <w:top w:val="none" w:sz="0" w:space="0" w:color="auto"/>
        <w:left w:val="none" w:sz="0" w:space="0" w:color="auto"/>
        <w:bottom w:val="none" w:sz="0" w:space="0" w:color="auto"/>
        <w:right w:val="none" w:sz="0" w:space="0" w:color="auto"/>
      </w:divBdr>
    </w:div>
    <w:div w:id="1531870922">
      <w:bodyDiv w:val="1"/>
      <w:marLeft w:val="0"/>
      <w:marRight w:val="0"/>
      <w:marTop w:val="0"/>
      <w:marBottom w:val="0"/>
      <w:divBdr>
        <w:top w:val="none" w:sz="0" w:space="0" w:color="auto"/>
        <w:left w:val="none" w:sz="0" w:space="0" w:color="auto"/>
        <w:bottom w:val="none" w:sz="0" w:space="0" w:color="auto"/>
        <w:right w:val="none" w:sz="0" w:space="0" w:color="auto"/>
      </w:divBdr>
    </w:div>
    <w:div w:id="1579318654">
      <w:bodyDiv w:val="1"/>
      <w:marLeft w:val="0"/>
      <w:marRight w:val="0"/>
      <w:marTop w:val="0"/>
      <w:marBottom w:val="0"/>
      <w:divBdr>
        <w:top w:val="none" w:sz="0" w:space="0" w:color="auto"/>
        <w:left w:val="none" w:sz="0" w:space="0" w:color="auto"/>
        <w:bottom w:val="none" w:sz="0" w:space="0" w:color="auto"/>
        <w:right w:val="none" w:sz="0" w:space="0" w:color="auto"/>
      </w:divBdr>
    </w:div>
    <w:div w:id="1722367960">
      <w:bodyDiv w:val="1"/>
      <w:marLeft w:val="0"/>
      <w:marRight w:val="0"/>
      <w:marTop w:val="0"/>
      <w:marBottom w:val="0"/>
      <w:divBdr>
        <w:top w:val="none" w:sz="0" w:space="0" w:color="auto"/>
        <w:left w:val="none" w:sz="0" w:space="0" w:color="auto"/>
        <w:bottom w:val="none" w:sz="0" w:space="0" w:color="auto"/>
        <w:right w:val="none" w:sz="0" w:space="0" w:color="auto"/>
      </w:divBdr>
    </w:div>
    <w:div w:id="1745102287">
      <w:bodyDiv w:val="1"/>
      <w:marLeft w:val="0"/>
      <w:marRight w:val="0"/>
      <w:marTop w:val="0"/>
      <w:marBottom w:val="0"/>
      <w:divBdr>
        <w:top w:val="none" w:sz="0" w:space="0" w:color="auto"/>
        <w:left w:val="none" w:sz="0" w:space="0" w:color="auto"/>
        <w:bottom w:val="none" w:sz="0" w:space="0" w:color="auto"/>
        <w:right w:val="none" w:sz="0" w:space="0" w:color="auto"/>
      </w:divBdr>
    </w:div>
    <w:div w:id="1924685650">
      <w:bodyDiv w:val="1"/>
      <w:marLeft w:val="0"/>
      <w:marRight w:val="0"/>
      <w:marTop w:val="0"/>
      <w:marBottom w:val="0"/>
      <w:divBdr>
        <w:top w:val="none" w:sz="0" w:space="0" w:color="auto"/>
        <w:left w:val="none" w:sz="0" w:space="0" w:color="auto"/>
        <w:bottom w:val="none" w:sz="0" w:space="0" w:color="auto"/>
        <w:right w:val="none" w:sz="0" w:space="0" w:color="auto"/>
      </w:divBdr>
    </w:div>
    <w:div w:id="1941525437">
      <w:bodyDiv w:val="1"/>
      <w:marLeft w:val="0"/>
      <w:marRight w:val="0"/>
      <w:marTop w:val="0"/>
      <w:marBottom w:val="0"/>
      <w:divBdr>
        <w:top w:val="none" w:sz="0" w:space="0" w:color="auto"/>
        <w:left w:val="none" w:sz="0" w:space="0" w:color="auto"/>
        <w:bottom w:val="none" w:sz="0" w:space="0" w:color="auto"/>
        <w:right w:val="none" w:sz="0" w:space="0" w:color="auto"/>
      </w:divBdr>
    </w:div>
    <w:div w:id="1968275340">
      <w:bodyDiv w:val="1"/>
      <w:marLeft w:val="0"/>
      <w:marRight w:val="0"/>
      <w:marTop w:val="0"/>
      <w:marBottom w:val="0"/>
      <w:divBdr>
        <w:top w:val="none" w:sz="0" w:space="0" w:color="auto"/>
        <w:left w:val="none" w:sz="0" w:space="0" w:color="auto"/>
        <w:bottom w:val="none" w:sz="0" w:space="0" w:color="auto"/>
        <w:right w:val="none" w:sz="0" w:space="0" w:color="auto"/>
      </w:divBdr>
    </w:div>
    <w:div w:id="1986811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TSB2021">
      <a:dk1>
        <a:srgbClr val="000000"/>
      </a:dk1>
      <a:lt1>
        <a:sysClr val="window" lastClr="FFFFFF"/>
      </a:lt1>
      <a:dk2>
        <a:srgbClr val="000000"/>
      </a:dk2>
      <a:lt2>
        <a:srgbClr val="ECECEC"/>
      </a:lt2>
      <a:accent1>
        <a:srgbClr val="B1B1B1"/>
      </a:accent1>
      <a:accent2>
        <a:srgbClr val="041E42"/>
      </a:accent2>
      <a:accent3>
        <a:srgbClr val="041E42"/>
      </a:accent3>
      <a:accent4>
        <a:srgbClr val="47D7AC"/>
      </a:accent4>
      <a:accent5>
        <a:srgbClr val="FF6900"/>
      </a:accent5>
      <a:accent6>
        <a:srgbClr val="FF6900"/>
      </a:accent6>
      <a:hlink>
        <a:srgbClr val="0000EE"/>
      </a:hlink>
      <a:folHlink>
        <a:srgbClr val="990099"/>
      </a:folHlink>
    </a:clrScheme>
    <a:fontScheme name="Policy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78F44D8C8C04B42B75811212714B3B1" ma:contentTypeVersion="5" ma:contentTypeDescription="Create a new document." ma:contentTypeScope="" ma:versionID="0dbc1258a2e6e2e949644c11ba2567b8">
  <xsd:schema xmlns:xsd="http://www.w3.org/2001/XMLSchema" xmlns:xs="http://www.w3.org/2001/XMLSchema" xmlns:p="http://schemas.microsoft.com/office/2006/metadata/properties" xmlns:ns2="1ea06a41-0c64-426e-8880-45c8b642af64" xmlns:ns3="37b87c24-944e-46ea-8106-b53363f7200d" xmlns:ns4="667a8bee-ceca-4c78-ae9b-d6db4539eb30" xmlns:ns5="80aa899d-0ec7-45d0-a359-d7070e824c98" targetNamespace="http://schemas.microsoft.com/office/2006/metadata/properties" ma:root="true" ma:fieldsID="660da71e97e22a29707ebdd12204407d" ns2:_="" ns3:_="" ns4:_="" ns5:_="">
    <xsd:import namespace="1ea06a41-0c64-426e-8880-45c8b642af64"/>
    <xsd:import namespace="37b87c24-944e-46ea-8106-b53363f7200d"/>
    <xsd:import namespace="667a8bee-ceca-4c78-ae9b-d6db4539eb30"/>
    <xsd:import namespace="80aa899d-0ec7-45d0-a359-d7070e824c9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Show" minOccurs="0"/>
                <xsd:element ref="ns3:MediaServiceLocation" minOccurs="0"/>
                <xsd:element ref="ns3:MediaServiceObjectDetectorVersions" minOccurs="0"/>
                <xsd:element ref="ns3:MediaServiceSearchProperties" minOccurs="0"/>
                <xsd:element ref="ns4:lcf76f155ced4ddcb4097134ff3c332f" minOccurs="0"/>
                <xsd:element ref="ns5:TaxCatchAll"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a06a41-0c64-426e-8880-45c8b642af6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7b87c24-944e-46ea-8106-b53363f7200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Show" ma:index="20" nillable="true" ma:displayName="Show" ma:format="Dropdown" ma:list="UserInfo" ma:SharePointGroup="0" ma:internalName="Show">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Location" ma:index="21" nillable="true" ma:displayName="Location"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67a8bee-ceca-4c78-ae9b-d6db4539eb30" elementFormDefault="qualified">
    <xsd:import namespace="http://schemas.microsoft.com/office/2006/documentManagement/types"/>
    <xsd:import namespace="http://schemas.microsoft.com/office/infopath/2007/PartnerControls"/>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eda4587f-6cd1-4511-812b-f54111093132" ma:termSetId="09814cd3-568e-fe90-9814-8d621ff8fb84" ma:anchorId="fba54fb3-c3e1-fe81-a776-ca4b69148c4d" ma:open="true" ma:isKeyword="false">
      <xsd:complexType>
        <xsd:sequence>
          <xsd:element ref="pc:Terms" minOccurs="0" maxOccurs="1"/>
        </xsd:sequence>
      </xsd:complex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aa899d-0ec7-45d0-a359-d7070e824c98" elementFormDefault="qualified">
    <xsd:import namespace="http://schemas.microsoft.com/office/2006/documentManagement/types"/>
    <xsd:import namespace="http://schemas.microsoft.com/office/infopath/2007/PartnerControls"/>
    <xsd:element name="TaxCatchAll" ma:index="26" nillable="true" ma:displayName="Taxonomy Catch All Column" ma:hidden="true" ma:list="{fb39e325-f9f9-4f14-8486-ae3b0a0b06a0}" ma:internalName="TaxCatchAll" ma:showField="CatchAllData" ma:web="80aa899d-0ec7-45d0-a359-d7070e824c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ow xmlns="37b87c24-944e-46ea-8106-b53363f7200d">
      <UserInfo>
        <DisplayName/>
        <AccountId xsi:nil="true"/>
        <AccountType/>
      </UserInfo>
    </Show>
    <TaxCatchAll xmlns="80aa899d-0ec7-45d0-a359-d7070e824c98" xsi:nil="true"/>
    <lcf76f155ced4ddcb4097134ff3c332f xmlns="667a8bee-ceca-4c78-ae9b-d6db4539eb30">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50CB5C-2389-4D43-B660-BEFB8CEF80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a06a41-0c64-426e-8880-45c8b642af64"/>
    <ds:schemaRef ds:uri="37b87c24-944e-46ea-8106-b53363f7200d"/>
    <ds:schemaRef ds:uri="667a8bee-ceca-4c78-ae9b-d6db4539eb30"/>
    <ds:schemaRef ds:uri="80aa899d-0ec7-45d0-a359-d7070e82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2738D3F-19A9-440C-98A6-80F756DBC9EA}">
  <ds:schemaRefs>
    <ds:schemaRef ds:uri="http://schemas.microsoft.com/sharepoint/v3/contenttype/forms"/>
  </ds:schemaRefs>
</ds:datastoreItem>
</file>

<file path=customXml/itemProps3.xml><?xml version="1.0" encoding="utf-8"?>
<ds:datastoreItem xmlns:ds="http://schemas.openxmlformats.org/officeDocument/2006/customXml" ds:itemID="{92334A6D-65FD-403E-845C-000F9C93CC9E}">
  <ds:schemaRefs>
    <ds:schemaRef ds:uri="http://schemas.microsoft.com/office/2006/metadata/properties"/>
    <ds:schemaRef ds:uri="http://schemas.microsoft.com/office/infopath/2007/PartnerControls"/>
    <ds:schemaRef ds:uri="37b87c24-944e-46ea-8106-b53363f7200d"/>
    <ds:schemaRef ds:uri="80aa899d-0ec7-45d0-a359-d7070e824c98"/>
    <ds:schemaRef ds:uri="667a8bee-ceca-4c78-ae9b-d6db4539eb30"/>
  </ds:schemaRefs>
</ds:datastoreItem>
</file>

<file path=customXml/itemProps4.xml><?xml version="1.0" encoding="utf-8"?>
<ds:datastoreItem xmlns:ds="http://schemas.openxmlformats.org/officeDocument/2006/customXml" ds:itemID="{7D43F0D4-5578-4D63-8E70-CF219893FD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9</Pages>
  <Words>1485</Words>
  <Characters>8470</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Kieran Bamford</dc:creator>
  <cp:lastModifiedBy>Andy Moore (Norton College)</cp:lastModifiedBy>
  <cp:revision>17</cp:revision>
  <dcterms:created xsi:type="dcterms:W3CDTF">2024-10-12T14:57:00Z</dcterms:created>
  <dcterms:modified xsi:type="dcterms:W3CDTF">2026-08-01T21:38:00Z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0x010100978F44D8C8C04B42B75811212714B3B1</vt:lpwstr>
  </property>
  <property fmtid="{D5CDD505-2E9C-101B-9397-08002B2CF9AE}" pid="3" name="MediaServiceImageTags">
    <vt:lpwstr/>
  </property>
  <property fmtid="{D5CDD505-2E9C-101B-9397-08002B2CF9AE}" pid="4" name="Order">
    <vt:r8>52078400</vt:r8>
  </property>
</Properties>
</file>