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DE141D3" w:rsidR="003E75B2" w:rsidRDefault="00AC0F48" w:rsidP="66497D6C">
      <w:pPr>
        <w:pStyle w:val="BodyText"/>
        <w:ind w:left="2588"/>
        <w:rPr>
          <w:rFonts w:ascii="Times New Roman"/>
          <w:sz w:val="20"/>
          <w:szCs w:val="20"/>
        </w:rPr>
      </w:pPr>
      <w:r>
        <w:rPr>
          <w:noProof/>
        </w:rPr>
        <mc:AlternateContent>
          <mc:Choice Requires="wps">
            <w:drawing>
              <wp:anchor distT="0" distB="0" distL="114300" distR="114300" simplePos="0" relativeHeight="251658240" behindDoc="0" locked="1" layoutInCell="1" allowOverlap="1" wp14:anchorId="020E304B" wp14:editId="12F9977A">
                <wp:simplePos x="0" y="0"/>
                <wp:positionH relativeFrom="column">
                  <wp:posOffset>5715</wp:posOffset>
                </wp:positionH>
                <wp:positionV relativeFrom="page">
                  <wp:posOffset>2609850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5B660931" w:rsidR="00B3480C" w:rsidRPr="00E371BD" w:rsidRDefault="00327971" w:rsidP="00B3480C">
                            <w:pPr>
                              <w:spacing w:before="634" w:line="206" w:lineRule="auto"/>
                              <w:ind w:right="5204"/>
                              <w:rPr>
                                <w:b/>
                                <w:bCs/>
                                <w:color w:val="FFFFFF"/>
                                <w:sz w:val="46"/>
                              </w:rPr>
                            </w:pPr>
                            <w:r>
                              <w:rPr>
                                <w:b/>
                                <w:bCs/>
                                <w:color w:val="FFFFFF"/>
                                <w:sz w:val="46"/>
                              </w:rPr>
                              <w:t xml:space="preserve">Norton College Tewkesbury </w:t>
                            </w:r>
                          </w:p>
                          <w:p w14:paraId="35CCF652" w14:textId="756B2351" w:rsidR="00B3480C" w:rsidRPr="00E371BD" w:rsidRDefault="00B3480C" w:rsidP="00B3480C">
                            <w:pPr>
                              <w:spacing w:before="634" w:line="206" w:lineRule="auto"/>
                              <w:ind w:right="5204"/>
                              <w:rPr>
                                <w:color w:val="FFFFFF"/>
                                <w:sz w:val="46"/>
                              </w:rPr>
                            </w:pPr>
                            <w:r w:rsidRPr="00E371BD">
                              <w:rPr>
                                <w:color w:val="FFFFFF"/>
                                <w:sz w:val="46"/>
                              </w:rPr>
                              <w:t xml:space="preserve">Designated Safeguarding Lead </w:t>
                            </w:r>
                            <w:r w:rsidR="00CB779C">
                              <w:rPr>
                                <w:color w:val="FFFFFF"/>
                                <w:sz w:val="46"/>
                              </w:rPr>
                              <w:t>Chris Wilkinson</w:t>
                            </w:r>
                          </w:p>
                          <w:p w14:paraId="13128228" w14:textId="728D2A33" w:rsidR="00B3480C" w:rsidRPr="00E371BD" w:rsidRDefault="00B3480C" w:rsidP="00B3480C">
                            <w:pPr>
                              <w:spacing w:before="634" w:line="206" w:lineRule="auto"/>
                              <w:ind w:right="5204"/>
                              <w:rPr>
                                <w:color w:val="FFFFFF"/>
                                <w:sz w:val="46"/>
                              </w:rPr>
                            </w:pPr>
                            <w:r w:rsidRPr="00E371BD">
                              <w:rPr>
                                <w:color w:val="FFFFFF"/>
                                <w:sz w:val="46"/>
                              </w:rPr>
                              <w:t>Safeguarding Governor</w:t>
                            </w:r>
                            <w:r w:rsidR="00327971">
                              <w:rPr>
                                <w:color w:val="FFFFFF"/>
                                <w:sz w:val="46"/>
                              </w:rPr>
                              <w:t xml:space="preserve"> Lorna Davies-Bailey</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5B660931" w:rsidR="00B3480C" w:rsidRPr="00E371BD" w:rsidRDefault="00327971" w:rsidP="00B3480C">
                      <w:pPr>
                        <w:spacing w:before="634" w:line="206" w:lineRule="auto"/>
                        <w:ind w:right="5204"/>
                        <w:rPr>
                          <w:b/>
                          <w:bCs/>
                          <w:color w:val="FFFFFF"/>
                          <w:sz w:val="46"/>
                        </w:rPr>
                      </w:pPr>
                      <w:r>
                        <w:rPr>
                          <w:b/>
                          <w:bCs/>
                          <w:color w:val="FFFFFF"/>
                          <w:sz w:val="46"/>
                        </w:rPr>
                        <w:t xml:space="preserve">Norton College Tewkesbury </w:t>
                      </w:r>
                    </w:p>
                    <w:p w14:paraId="35CCF652" w14:textId="756B2351" w:rsidR="00B3480C" w:rsidRPr="00E371BD" w:rsidRDefault="00B3480C" w:rsidP="00B3480C">
                      <w:pPr>
                        <w:spacing w:before="634" w:line="206" w:lineRule="auto"/>
                        <w:ind w:right="5204"/>
                        <w:rPr>
                          <w:color w:val="FFFFFF"/>
                          <w:sz w:val="46"/>
                        </w:rPr>
                      </w:pPr>
                      <w:r w:rsidRPr="00E371BD">
                        <w:rPr>
                          <w:color w:val="FFFFFF"/>
                          <w:sz w:val="46"/>
                        </w:rPr>
                        <w:t xml:space="preserve">Designated Safeguarding Lead </w:t>
                      </w:r>
                      <w:r w:rsidR="00CB779C">
                        <w:rPr>
                          <w:color w:val="FFFFFF"/>
                          <w:sz w:val="46"/>
                        </w:rPr>
                        <w:t>Chris Wilkinson</w:t>
                      </w:r>
                    </w:p>
                    <w:p w14:paraId="13128228" w14:textId="728D2A33" w:rsidR="00B3480C" w:rsidRPr="00E371BD" w:rsidRDefault="00B3480C" w:rsidP="00B3480C">
                      <w:pPr>
                        <w:spacing w:before="634" w:line="206" w:lineRule="auto"/>
                        <w:ind w:right="5204"/>
                        <w:rPr>
                          <w:color w:val="FFFFFF"/>
                          <w:sz w:val="46"/>
                        </w:rPr>
                      </w:pPr>
                      <w:r w:rsidRPr="00E371BD">
                        <w:rPr>
                          <w:color w:val="FFFFFF"/>
                          <w:sz w:val="46"/>
                        </w:rPr>
                        <w:t>Safeguarding Governor</w:t>
                      </w:r>
                      <w:r w:rsidR="00327971">
                        <w:rPr>
                          <w:color w:val="FFFFFF"/>
                          <w:sz w:val="46"/>
                        </w:rPr>
                        <w:t xml:space="preserve"> Lorna Davies-Bailey</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even" r:id="rId11"/>
          <w:headerReference w:type="default" r:id="rId12"/>
          <w:footerReference w:type="even" r:id="rId13"/>
          <w:footerReference w:type="default" r:id="rId14"/>
          <w:headerReference w:type="first" r:id="rId15"/>
          <w:footerReference w:type="first" r:id="rId16"/>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477F48D7"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2D6C8D">
          <w:rPr>
            <w:noProof/>
            <w:webHidden/>
            <w:szCs w:val="24"/>
          </w:rPr>
          <w:t>3</w:t>
        </w:r>
        <w:r w:rsidRPr="00982612">
          <w:rPr>
            <w:noProof/>
            <w:webHidden/>
            <w:szCs w:val="24"/>
          </w:rPr>
          <w:fldChar w:fldCharType="end"/>
        </w:r>
      </w:hyperlink>
    </w:p>
    <w:p w14:paraId="34D647A0" w14:textId="6BF4700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2D6C8D">
          <w:rPr>
            <w:noProof/>
            <w:webHidden/>
            <w:szCs w:val="24"/>
          </w:rPr>
          <w:t>5</w:t>
        </w:r>
        <w:r w:rsidRPr="00982612">
          <w:rPr>
            <w:noProof/>
            <w:webHidden/>
            <w:szCs w:val="24"/>
          </w:rPr>
          <w:fldChar w:fldCharType="end"/>
        </w:r>
      </w:hyperlink>
    </w:p>
    <w:p w14:paraId="1B8689FD" w14:textId="64E4E89C"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2D6C8D">
          <w:rPr>
            <w:noProof/>
            <w:webHidden/>
            <w:szCs w:val="24"/>
          </w:rPr>
          <w:t>7</w:t>
        </w:r>
        <w:r w:rsidRPr="00982612">
          <w:rPr>
            <w:noProof/>
            <w:webHidden/>
            <w:szCs w:val="24"/>
          </w:rPr>
          <w:fldChar w:fldCharType="end"/>
        </w:r>
      </w:hyperlink>
    </w:p>
    <w:p w14:paraId="13685F9E" w14:textId="5FD954E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2D6C8D">
          <w:rPr>
            <w:noProof/>
            <w:webHidden/>
            <w:szCs w:val="24"/>
          </w:rPr>
          <w:t>9</w:t>
        </w:r>
        <w:r w:rsidRPr="00982612">
          <w:rPr>
            <w:noProof/>
            <w:webHidden/>
            <w:szCs w:val="24"/>
          </w:rPr>
          <w:fldChar w:fldCharType="end"/>
        </w:r>
      </w:hyperlink>
    </w:p>
    <w:p w14:paraId="2628E66C" w14:textId="23EF4C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2D6C8D">
          <w:rPr>
            <w:noProof/>
            <w:webHidden/>
            <w:szCs w:val="24"/>
          </w:rPr>
          <w:t>12</w:t>
        </w:r>
        <w:r w:rsidRPr="00982612">
          <w:rPr>
            <w:noProof/>
            <w:webHidden/>
            <w:szCs w:val="24"/>
          </w:rPr>
          <w:fldChar w:fldCharType="end"/>
        </w:r>
      </w:hyperlink>
    </w:p>
    <w:p w14:paraId="0A1C95A7" w14:textId="6A0AF80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2D6C8D">
          <w:rPr>
            <w:noProof/>
            <w:webHidden/>
            <w:szCs w:val="24"/>
          </w:rPr>
          <w:t>15</w:t>
        </w:r>
        <w:r w:rsidRPr="00982612">
          <w:rPr>
            <w:noProof/>
            <w:webHidden/>
            <w:szCs w:val="24"/>
          </w:rPr>
          <w:fldChar w:fldCharType="end"/>
        </w:r>
      </w:hyperlink>
    </w:p>
    <w:p w14:paraId="05A5E809" w14:textId="47232E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2D6C8D">
          <w:rPr>
            <w:noProof/>
            <w:webHidden/>
            <w:szCs w:val="24"/>
          </w:rPr>
          <w:t>17</w:t>
        </w:r>
        <w:r w:rsidRPr="00982612">
          <w:rPr>
            <w:noProof/>
            <w:webHidden/>
            <w:szCs w:val="24"/>
          </w:rPr>
          <w:fldChar w:fldCharType="end"/>
        </w:r>
      </w:hyperlink>
    </w:p>
    <w:p w14:paraId="48C355DE" w14:textId="5DAD97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2D6C8D">
          <w:rPr>
            <w:noProof/>
            <w:webHidden/>
            <w:szCs w:val="24"/>
          </w:rPr>
          <w:t>21</w:t>
        </w:r>
        <w:r w:rsidRPr="00982612">
          <w:rPr>
            <w:noProof/>
            <w:webHidden/>
            <w:szCs w:val="24"/>
          </w:rPr>
          <w:fldChar w:fldCharType="end"/>
        </w:r>
      </w:hyperlink>
    </w:p>
    <w:p w14:paraId="08C2131F" w14:textId="32B38A9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2D6C8D">
          <w:rPr>
            <w:noProof/>
            <w:webHidden/>
            <w:szCs w:val="24"/>
          </w:rPr>
          <w:t>22</w:t>
        </w:r>
        <w:r w:rsidRPr="00982612">
          <w:rPr>
            <w:noProof/>
            <w:webHidden/>
            <w:szCs w:val="24"/>
          </w:rPr>
          <w:fldChar w:fldCharType="end"/>
        </w:r>
      </w:hyperlink>
    </w:p>
    <w:p w14:paraId="18644E34" w14:textId="74D4E0E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2D6C8D">
          <w:rPr>
            <w:noProof/>
            <w:webHidden/>
            <w:szCs w:val="24"/>
          </w:rPr>
          <w:t>23</w:t>
        </w:r>
        <w:r w:rsidRPr="00982612">
          <w:rPr>
            <w:noProof/>
            <w:webHidden/>
            <w:szCs w:val="24"/>
          </w:rPr>
          <w:fldChar w:fldCharType="end"/>
        </w:r>
      </w:hyperlink>
    </w:p>
    <w:p w14:paraId="5B18CE5F" w14:textId="45DCF7F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2D6C8D">
          <w:rPr>
            <w:noProof/>
            <w:webHidden/>
            <w:szCs w:val="24"/>
          </w:rPr>
          <w:t>24</w:t>
        </w:r>
        <w:r w:rsidRPr="00982612">
          <w:rPr>
            <w:noProof/>
            <w:webHidden/>
            <w:szCs w:val="24"/>
          </w:rPr>
          <w:fldChar w:fldCharType="end"/>
        </w:r>
      </w:hyperlink>
    </w:p>
    <w:p w14:paraId="61B1F62A" w14:textId="6E278CD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2D6C8D">
          <w:rPr>
            <w:noProof/>
            <w:webHidden/>
            <w:szCs w:val="24"/>
          </w:rPr>
          <w:t>25</w:t>
        </w:r>
        <w:r w:rsidRPr="00982612">
          <w:rPr>
            <w:noProof/>
            <w:webHidden/>
            <w:szCs w:val="24"/>
          </w:rPr>
          <w:fldChar w:fldCharType="end"/>
        </w:r>
      </w:hyperlink>
    </w:p>
    <w:p w14:paraId="033D996E" w14:textId="738F6C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2D6C8D">
          <w:rPr>
            <w:noProof/>
            <w:webHidden/>
            <w:szCs w:val="24"/>
          </w:rPr>
          <w:t>26</w:t>
        </w:r>
        <w:r w:rsidRPr="00982612">
          <w:rPr>
            <w:noProof/>
            <w:webHidden/>
            <w:szCs w:val="24"/>
          </w:rPr>
          <w:fldChar w:fldCharType="end"/>
        </w:r>
      </w:hyperlink>
    </w:p>
    <w:p w14:paraId="6D33C136" w14:textId="4023351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2D6C8D">
          <w:rPr>
            <w:noProof/>
            <w:webHidden/>
            <w:szCs w:val="24"/>
          </w:rPr>
          <w:t>30</w:t>
        </w:r>
        <w:r w:rsidRPr="00982612">
          <w:rPr>
            <w:noProof/>
            <w:webHidden/>
            <w:szCs w:val="24"/>
          </w:rPr>
          <w:fldChar w:fldCharType="end"/>
        </w:r>
      </w:hyperlink>
    </w:p>
    <w:p w14:paraId="758833EB" w14:textId="55D2D08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2D6C8D">
          <w:rPr>
            <w:noProof/>
            <w:webHidden/>
            <w:szCs w:val="24"/>
          </w:rPr>
          <w:t>31</w:t>
        </w:r>
        <w:r w:rsidRPr="00982612">
          <w:rPr>
            <w:noProof/>
            <w:webHidden/>
            <w:szCs w:val="24"/>
          </w:rPr>
          <w:fldChar w:fldCharType="end"/>
        </w:r>
      </w:hyperlink>
    </w:p>
    <w:p w14:paraId="053CC685" w14:textId="6A118D66"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2D6C8D">
          <w:rPr>
            <w:noProof/>
            <w:webHidden/>
            <w:szCs w:val="24"/>
          </w:rPr>
          <w:t>32</w:t>
        </w:r>
        <w:r w:rsidRPr="00982612">
          <w:rPr>
            <w:noProof/>
            <w:webHidden/>
            <w:szCs w:val="24"/>
          </w:rPr>
          <w:fldChar w:fldCharType="end"/>
        </w:r>
      </w:hyperlink>
    </w:p>
    <w:p w14:paraId="07989172" w14:textId="11CE3DB2"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2D6C8D">
          <w:rPr>
            <w:noProof/>
            <w:webHidden/>
            <w:szCs w:val="24"/>
          </w:rPr>
          <w:t>34</w:t>
        </w:r>
        <w:r w:rsidRPr="00982612">
          <w:rPr>
            <w:noProof/>
            <w:webHidden/>
            <w:szCs w:val="24"/>
          </w:rPr>
          <w:fldChar w:fldCharType="end"/>
        </w:r>
      </w:hyperlink>
    </w:p>
    <w:p w14:paraId="03106D94" w14:textId="3410B1C9"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2D6C8D">
          <w:rPr>
            <w:noProof/>
            <w:webHidden/>
            <w:szCs w:val="24"/>
          </w:rPr>
          <w:t>35</w:t>
        </w:r>
        <w:r w:rsidRPr="00982612">
          <w:rPr>
            <w:noProof/>
            <w:webHidden/>
            <w:szCs w:val="24"/>
          </w:rPr>
          <w:fldChar w:fldCharType="end"/>
        </w:r>
      </w:hyperlink>
    </w:p>
    <w:p w14:paraId="28486BDB" w14:textId="78EDEE04"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2D6C8D">
          <w:rPr>
            <w:noProof/>
            <w:webHidden/>
            <w:szCs w:val="24"/>
          </w:rPr>
          <w:t>36</w:t>
        </w:r>
        <w:r w:rsidRPr="00982612">
          <w:rPr>
            <w:noProof/>
            <w:webHidden/>
            <w:szCs w:val="24"/>
          </w:rPr>
          <w:fldChar w:fldCharType="end"/>
        </w:r>
      </w:hyperlink>
    </w:p>
    <w:p w14:paraId="7D5E8706" w14:textId="76A42874"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2D6C8D">
          <w:rPr>
            <w:noProof/>
            <w:webHidden/>
            <w:szCs w:val="24"/>
          </w:rPr>
          <w:t>37</w:t>
        </w:r>
        <w:r w:rsidRPr="00982612">
          <w:rPr>
            <w:noProof/>
            <w:webHidden/>
            <w:szCs w:val="24"/>
          </w:rPr>
          <w:fldChar w:fldCharType="end"/>
        </w:r>
      </w:hyperlink>
    </w:p>
    <w:p w14:paraId="2E6EF98D" w14:textId="4CCBC847"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2D6C8D">
          <w:rPr>
            <w:noProof/>
            <w:webHidden/>
            <w:szCs w:val="24"/>
          </w:rPr>
          <w:t>38</w:t>
        </w:r>
        <w:r w:rsidRPr="00982612">
          <w:rPr>
            <w:noProof/>
            <w:webHidden/>
            <w:szCs w:val="24"/>
          </w:rPr>
          <w:fldChar w:fldCharType="end"/>
        </w:r>
      </w:hyperlink>
    </w:p>
    <w:p w14:paraId="7268602D" w14:textId="0355CE50"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2D6C8D">
          <w:rPr>
            <w:noProof/>
            <w:webHidden/>
            <w:szCs w:val="24"/>
          </w:rPr>
          <w:t>39</w:t>
        </w:r>
        <w:r w:rsidRPr="00982612">
          <w:rPr>
            <w:noProof/>
            <w:webHidden/>
            <w:szCs w:val="24"/>
          </w:rPr>
          <w:fldChar w:fldCharType="end"/>
        </w:r>
      </w:hyperlink>
    </w:p>
    <w:p w14:paraId="293E82E7" w14:textId="3A03F603"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5E30A8C4" w14:textId="1651DC1D"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0BC740AC" w14:textId="52794A76"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2D6C8D">
          <w:rPr>
            <w:noProof/>
            <w:webHidden/>
            <w:szCs w:val="24"/>
          </w:rPr>
          <w:t>42</w:t>
        </w:r>
        <w:r w:rsidRPr="00982612">
          <w:rPr>
            <w:noProof/>
            <w:webHidden/>
            <w:szCs w:val="24"/>
          </w:rPr>
          <w:fldChar w:fldCharType="end"/>
        </w:r>
      </w:hyperlink>
    </w:p>
    <w:p w14:paraId="7608B550" w14:textId="501EC230"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720AC0F" w14:textId="134223E4"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B7587CD" w14:textId="383AB8BE"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76E7A0D5" w14:textId="241E9710"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2D6C8D">
          <w:rPr>
            <w:noProof/>
            <w:webHidden/>
            <w:szCs w:val="24"/>
          </w:rPr>
          <w:t>44</w:t>
        </w:r>
        <w:r w:rsidRPr="00982612">
          <w:rPr>
            <w:noProof/>
            <w:webHidden/>
            <w:szCs w:val="24"/>
          </w:rPr>
          <w:fldChar w:fldCharType="end"/>
        </w:r>
      </w:hyperlink>
    </w:p>
    <w:p w14:paraId="2F11F1A8" w14:textId="43E212B0"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5E70919F" w14:textId="41F3D1C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 xml:space="preserve">The following people have specific additional responsibilities </w:t>
      </w:r>
      <w:proofErr w:type="gramStart"/>
      <w:r w:rsidR="00912B60" w:rsidRPr="00C80CF0">
        <w:rPr>
          <w:rFonts w:cs="Tahoma"/>
          <w:color w:val="202124"/>
          <w:kern w:val="24"/>
          <w:szCs w:val="24"/>
          <w:shd w:val="clear" w:color="auto" w:fill="FFFFFF"/>
        </w:rPr>
        <w:t>with regard to</w:t>
      </w:r>
      <w:proofErr w:type="gramEnd"/>
      <w:r w:rsidR="00912B60" w:rsidRPr="00C80CF0">
        <w:rPr>
          <w:rFonts w:cs="Tahoma"/>
          <w:color w:val="202124"/>
          <w:kern w:val="24"/>
          <w:szCs w:val="24"/>
          <w:shd w:val="clear" w:color="auto" w:fill="FFFFFF"/>
        </w:rPr>
        <w:t xml:space="preserve">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6F0A0D03"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327971">
        <w:rPr>
          <w:rFonts w:cs="Tahoma"/>
          <w:kern w:val="22"/>
          <w:szCs w:val="24"/>
          <w:lang w:val="en-US"/>
        </w:rPr>
        <w:t>Chris Wilkinson</w:t>
      </w:r>
    </w:p>
    <w:p w14:paraId="4DA785F9" w14:textId="54D36D2E"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(DSL)</w:t>
      </w:r>
      <w:r w:rsidRPr="00D50F83">
        <w:rPr>
          <w:rFonts w:cs="Tahoma"/>
          <w:b/>
          <w:bCs/>
          <w:kern w:val="22"/>
          <w:szCs w:val="24"/>
          <w:lang w:val="en-US"/>
        </w:rPr>
        <w:t>:</w:t>
      </w:r>
      <w:r w:rsidR="00327971">
        <w:rPr>
          <w:rFonts w:cs="Tahoma"/>
          <w:b/>
          <w:bCs/>
          <w:kern w:val="22"/>
          <w:szCs w:val="24"/>
          <w:lang w:val="en-US"/>
        </w:rPr>
        <w:t xml:space="preserve"> </w:t>
      </w:r>
      <w:r w:rsidR="00327971">
        <w:rPr>
          <w:rFonts w:cs="Tahoma"/>
          <w:kern w:val="22"/>
          <w:szCs w:val="24"/>
          <w:lang w:val="en-US"/>
        </w:rPr>
        <w:t>Lauren Tallis, Ash Foster-Brooks, Roz Barnwell, Kirsty Holliday, Cat Woodsmith</w:t>
      </w:r>
    </w:p>
    <w:p w14:paraId="2ECB7D65" w14:textId="059C0931" w:rsidR="00912B60" w:rsidRPr="00D50F83" w:rsidRDefault="00912B60" w:rsidP="00842835">
      <w:pPr>
        <w:spacing w:after="120"/>
        <w:rPr>
          <w:rFonts w:cs="Tahoma"/>
          <w:kern w:val="22"/>
          <w:szCs w:val="24"/>
          <w:lang w:val="en-US"/>
        </w:rPr>
      </w:pPr>
      <w:r w:rsidRPr="00D50F83">
        <w:rPr>
          <w:rFonts w:cs="Tahoma"/>
          <w:b/>
          <w:bCs/>
          <w:kern w:val="22"/>
          <w:szCs w:val="24"/>
          <w:lang w:val="en-US"/>
        </w:rPr>
        <w:t xml:space="preserve">Headteacher: </w:t>
      </w:r>
      <w:r w:rsidR="00327971">
        <w:rPr>
          <w:rFonts w:cs="Tahoma"/>
          <w:kern w:val="22"/>
          <w:szCs w:val="24"/>
          <w:lang w:val="en-US"/>
        </w:rPr>
        <w:t>Lauren Tallis</w:t>
      </w:r>
    </w:p>
    <w:p w14:paraId="4F9660A9" w14:textId="4E196076" w:rsidR="00912B60" w:rsidRPr="00D50F83" w:rsidRDefault="00912B60" w:rsidP="007A0DE7">
      <w:pPr>
        <w:rPr>
          <w:rFonts w:cs="Tahoma"/>
          <w:kern w:val="22"/>
          <w:szCs w:val="24"/>
          <w:lang w:val="en-US"/>
        </w:rPr>
      </w:pPr>
      <w:r w:rsidRPr="00D50F83">
        <w:rPr>
          <w:rFonts w:cs="Tahoma"/>
          <w:b/>
          <w:bCs/>
          <w:kern w:val="22"/>
          <w:szCs w:val="24"/>
          <w:lang w:val="en-US"/>
        </w:rPr>
        <w:t xml:space="preserve">Safeguarding Governor: </w:t>
      </w:r>
      <w:r w:rsidR="00327971">
        <w:rPr>
          <w:rFonts w:cs="Tahoma"/>
          <w:kern w:val="22"/>
          <w:szCs w:val="24"/>
          <w:lang w:val="en-US"/>
        </w:rPr>
        <w:t>Lorna Davies-Bailey</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w:t>
      </w:r>
      <w:proofErr w:type="gramStart"/>
      <w:r w:rsidRPr="00C80CF0">
        <w:rPr>
          <w:rFonts w:ascii="Work Sans" w:hAnsi="Work Sans" w:cs="Tahoma"/>
          <w:kern w:val="24"/>
          <w:szCs w:val="24"/>
        </w:rPr>
        <w:t xml:space="preserve">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w:t>
      </w:r>
      <w:proofErr w:type="gramEnd"/>
      <w:r w:rsidRPr="00C80CF0">
        <w:rPr>
          <w:rFonts w:ascii="Work Sans" w:hAnsi="Work Sans" w:cs="Tahoma"/>
          <w:kern w:val="24"/>
          <w:szCs w:val="24"/>
        </w:rPr>
        <w:t xml:space="preserve">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proofErr w:type="gramStart"/>
      <w:r w:rsidR="007D2086" w:rsidRPr="00C80CF0">
        <w:rPr>
          <w:rFonts w:cs="Tahoma"/>
          <w:kern w:val="24"/>
          <w:szCs w:val="24"/>
        </w:rPr>
        <w:t>all of</w:t>
      </w:r>
      <w:proofErr w:type="gramEnd"/>
      <w:r w:rsidR="007D2086" w:rsidRPr="00C80CF0">
        <w:rPr>
          <w:rFonts w:cs="Tahoma"/>
          <w:kern w:val="24"/>
          <w:szCs w:val="24"/>
        </w:rPr>
        <w:t xml:space="preserve">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w:t>
      </w:r>
      <w:proofErr w:type="gramStart"/>
      <w:r w:rsidR="007D2086" w:rsidRPr="00C80CF0">
        <w:rPr>
          <w:rFonts w:cs="Tahoma"/>
          <w:kern w:val="24"/>
          <w:szCs w:val="24"/>
        </w:rPr>
        <w:t>safeguarded at all times</w:t>
      </w:r>
      <w:proofErr w:type="gramEnd"/>
      <w:r w:rsidR="007D2086" w:rsidRPr="00C80CF0">
        <w:rPr>
          <w:rFonts w:cs="Tahoma"/>
          <w:kern w:val="24"/>
          <w:szCs w:val="24"/>
        </w:rPr>
        <w:t xml:space="preserve">.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w:t>
      </w:r>
      <w:proofErr w:type="gramStart"/>
      <w:r w:rsidRPr="00D50F83">
        <w:rPr>
          <w:kern w:val="24"/>
          <w:szCs w:val="24"/>
        </w:rPr>
        <w:t>at all times</w:t>
      </w:r>
      <w:proofErr w:type="gramEnd"/>
      <w:r w:rsidRPr="00D50F83">
        <w:rPr>
          <w:kern w:val="24"/>
          <w:szCs w:val="24"/>
        </w:rPr>
        <w:t xml:space="preserve">, have regard to </w:t>
      </w:r>
      <w:hyperlink r:id="rId17"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8"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9"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20"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21"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2" w:history="1">
        <w:r w:rsidR="00B914F0" w:rsidRPr="006F1720">
          <w:rPr>
            <w:rStyle w:val="Hyperlink"/>
            <w:rFonts w:cs="Tahoma"/>
            <w:bCs/>
            <w:kern w:val="24"/>
            <w:szCs w:val="24"/>
          </w:rPr>
          <w:t xml:space="preserve">Sexual development and </w:t>
        </w:r>
        <w:r w:rsidR="00B914F0" w:rsidRPr="006F1720">
          <w:rPr>
            <w:rStyle w:val="Hyperlink"/>
            <w:rFonts w:cs="Tahoma"/>
            <w:bCs/>
            <w:kern w:val="24"/>
            <w:szCs w:val="24"/>
          </w:rPr>
          <w:lastRenderedPageBreak/>
          <w:t>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proofErr w:type="gramStart"/>
      <w:r w:rsidR="003164BE" w:rsidRPr="00D50F83">
        <w:rPr>
          <w:szCs w:val="24"/>
        </w:rPr>
        <w:lastRenderedPageBreak/>
        <w:t xml:space="preserve">2.0 </w:t>
      </w:r>
      <w:r w:rsidR="003417C0" w:rsidRPr="00D50F83">
        <w:rPr>
          <w:szCs w:val="24"/>
        </w:rPr>
        <w:t xml:space="preserve"> </w:t>
      </w:r>
      <w:r w:rsidR="003164BE" w:rsidRPr="00D50F83">
        <w:rPr>
          <w:szCs w:val="24"/>
        </w:rPr>
        <w:t>Local</w:t>
      </w:r>
      <w:proofErr w:type="gramEnd"/>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53751D3A"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9719CA">
        <w:rPr>
          <w:rFonts w:ascii="Work Sans" w:hAnsi="Work Sans" w:cs="Tahoma"/>
          <w:color w:val="auto"/>
          <w:kern w:val="22"/>
        </w:rPr>
        <w:t>Norton College Tewkesbury</w:t>
      </w:r>
      <w:r w:rsidR="00BB4C71" w:rsidRPr="00D50F83">
        <w:rPr>
          <w:rFonts w:ascii="Work Sans" w:hAnsi="Work Sans" w:cs="Tahoma"/>
          <w:color w:val="auto"/>
          <w:kern w:val="22"/>
        </w:rPr>
        <w:t xml:space="preserve"> are as follows:</w:t>
      </w:r>
      <w:r w:rsidR="009719CA">
        <w:rPr>
          <w:rFonts w:ascii="Work Sans" w:hAnsi="Work Sans" w:cs="Tahoma"/>
          <w:color w:val="auto"/>
          <w:kern w:val="22"/>
        </w:rPr>
        <w:t xml:space="preserve"> we have a confidential safeguarding mailbox: </w:t>
      </w:r>
      <w:hyperlink r:id="rId23" w:history="1">
        <w:r w:rsidR="000E6A1F" w:rsidRPr="008B0C8D">
          <w:rPr>
            <w:rStyle w:val="Hyperlink"/>
            <w:rFonts w:ascii="Work Sans" w:hAnsi="Work Sans" w:cs="Tahoma"/>
            <w:kern w:val="22"/>
          </w:rPr>
          <w:t>nctsafeguarding@nortoncollege.org.uk</w:t>
        </w:r>
      </w:hyperlink>
      <w:r w:rsidR="000E6A1F">
        <w:rPr>
          <w:rFonts w:ascii="Work Sans" w:hAnsi="Work Sans" w:cs="Tahoma"/>
          <w:color w:val="auto"/>
          <w:kern w:val="22"/>
        </w:rPr>
        <w:t xml:space="preserve"> and any concerns can be logged via this email or by speaking to a member of the safeguarding team. </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6988C0FC" w:rsidR="00CC0392" w:rsidRPr="00EC4792" w:rsidRDefault="00CC0392" w:rsidP="00EC4792">
      <w:r w:rsidRPr="00D50F83">
        <w:rPr>
          <w:b/>
          <w:bCs/>
        </w:rPr>
        <w:t xml:space="preserve">2.3 </w:t>
      </w:r>
      <w:r w:rsidR="000E6A1F">
        <w:t>Norton College Tewkesbury</w:t>
      </w:r>
      <w:r w:rsidRPr="00D50F83">
        <w:t xml:space="preserve"> safeguarding arrangements must be aligned with the</w:t>
      </w:r>
      <w:r w:rsidR="00EC4792">
        <w:t xml:space="preserve"> </w:t>
      </w:r>
      <w:r w:rsidRPr="00D50F83">
        <w:t xml:space="preserve">local </w:t>
      </w:r>
      <w:r w:rsidRPr="00EC4792">
        <w:t xml:space="preserve">multi-agency safeguarding arrangements. The </w:t>
      </w:r>
      <w:r w:rsidR="00327971">
        <w:t>Gloucestershire</w:t>
      </w:r>
      <w:r w:rsidR="009719CA">
        <w:t xml:space="preserve"> Safeguarding Children Partnership</w:t>
      </w:r>
      <w:r w:rsidRPr="00EC4792">
        <w:t xml:space="preserve">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30E44C76" w14:textId="387E297A"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 </w:t>
      </w:r>
      <w:r w:rsidR="000C3D57">
        <w:rPr>
          <w:rFonts w:ascii="Work Sans" w:hAnsi="Work Sans" w:cs="Tahoma"/>
          <w:color w:val="auto"/>
          <w:kern w:val="22"/>
        </w:rPr>
        <w:t xml:space="preserve">available by contacting </w:t>
      </w:r>
      <w:r w:rsidR="000C3D57" w:rsidRPr="000C3D57">
        <w:rPr>
          <w:rFonts w:ascii="Work Sans" w:hAnsi="Work Sans" w:cs="Tahoma"/>
          <w:b/>
          <w:bCs/>
          <w:color w:val="auto"/>
          <w:kern w:val="22"/>
        </w:rPr>
        <w:t>01452 426994</w:t>
      </w:r>
      <w:r w:rsidR="000C3D57" w:rsidRPr="000C3D57">
        <w:rPr>
          <w:rFonts w:ascii="Work Sans" w:hAnsi="Work Sans" w:cs="Tahoma"/>
          <w:color w:val="auto"/>
          <w:kern w:val="22"/>
        </w:rPr>
        <w:t xml:space="preserve"> </w:t>
      </w:r>
      <w:r w:rsidR="000C3D57">
        <w:rPr>
          <w:rFonts w:ascii="Work Sans" w:hAnsi="Work Sans" w:cs="Tahoma"/>
          <w:color w:val="auto"/>
          <w:kern w:val="22"/>
        </w:rPr>
        <w:t xml:space="preserve">or emailing </w:t>
      </w:r>
      <w:hyperlink r:id="rId24" w:history="1">
        <w:r w:rsidR="000C3D57" w:rsidRPr="00A85E33">
          <w:rPr>
            <w:rStyle w:val="Hyperlink"/>
            <w:rFonts w:ascii="Work Sans" w:hAnsi="Work Sans" w:cs="Tahoma"/>
            <w:kern w:val="22"/>
          </w:rPr>
          <w:t>amadmin@gloucestershire.gov.uk</w:t>
        </w:r>
      </w:hyperlink>
      <w:r w:rsidR="000C3D57">
        <w:rPr>
          <w:rFonts w:ascii="Work Sans" w:hAnsi="Work Sans" w:cs="Tahoma"/>
          <w:color w:val="auto"/>
          <w:kern w:val="22"/>
        </w:rPr>
        <w:t xml:space="preserve"> </w:t>
      </w:r>
      <w:r w:rsidR="00BB4C71" w:rsidRPr="00D50F83">
        <w:rPr>
          <w:rFonts w:ascii="Work Sans" w:hAnsi="Work Sans" w:cs="Tahoma"/>
          <w:color w:val="auto"/>
          <w:kern w:val="22"/>
        </w:rPr>
        <w:t xml:space="preserve"> </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6AE5BDA5" w14:textId="77777777" w:rsidR="000C3D57" w:rsidRPr="000C3D57" w:rsidRDefault="008C619C" w:rsidP="000C3D57">
      <w:pPr>
        <w:pStyle w:val="Default"/>
        <w:tabs>
          <w:tab w:val="left" w:pos="284"/>
        </w:tabs>
        <w:jc w:val="both"/>
        <w:rPr>
          <w:rFonts w:cs="Tahoma"/>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 </w:t>
      </w:r>
      <w:r w:rsidR="000C3D57">
        <w:rPr>
          <w:rFonts w:ascii="Work Sans" w:hAnsi="Work Sans" w:cs="Tahoma"/>
          <w:color w:val="auto"/>
          <w:kern w:val="22"/>
        </w:rPr>
        <w:t xml:space="preserve">by contacting </w:t>
      </w:r>
      <w:r w:rsidR="000C3D57" w:rsidRPr="000C3D57">
        <w:rPr>
          <w:rFonts w:cs="Tahoma"/>
          <w:kern w:val="22"/>
        </w:rPr>
        <w:t>Children's Services Front Door team (9:00am-5:00pm): </w:t>
      </w:r>
      <w:r w:rsidR="000C3D57" w:rsidRPr="000C3D57">
        <w:rPr>
          <w:rFonts w:cs="Tahoma"/>
          <w:b/>
          <w:bCs/>
          <w:kern w:val="22"/>
        </w:rPr>
        <w:t>01452 426565</w:t>
      </w: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50BAE157" w:rsidR="00BB4C71"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Referrals for children and young people under 18 will be dealt with under the</w:t>
      </w:r>
      <w:r w:rsidR="000C3D57">
        <w:rPr>
          <w:rFonts w:ascii="Work Sans" w:hAnsi="Work Sans" w:cs="Tahoma"/>
          <w:color w:val="auto"/>
          <w:kern w:val="22"/>
        </w:rPr>
        <w:t xml:space="preserve"> </w:t>
      </w:r>
      <w:r w:rsidRPr="00D50F83">
        <w:rPr>
          <w:rFonts w:ascii="Work Sans" w:hAnsi="Work Sans" w:cs="Tahoma"/>
          <w:color w:val="auto"/>
          <w:kern w:val="22"/>
        </w:rPr>
        <w:t xml:space="preserve">Children’s safeguarding arrangements, whereas those </w:t>
      </w:r>
      <w:r w:rsidR="00F74AC3" w:rsidRPr="00D50F83">
        <w:rPr>
          <w:rFonts w:ascii="Work Sans" w:hAnsi="Work Sans" w:cs="Tahoma"/>
          <w:color w:val="auto"/>
          <w:kern w:val="22"/>
        </w:rPr>
        <w:t xml:space="preserve">aged </w:t>
      </w:r>
      <w:r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49C6EEF3" w14:textId="0C1F02FB" w:rsidR="00BB4C71" w:rsidRPr="00D50F83" w:rsidRDefault="008C619C" w:rsidP="007C0858">
      <w:pPr>
        <w:pStyle w:val="Default"/>
        <w:tabs>
          <w:tab w:val="left" w:pos="284"/>
        </w:tabs>
        <w:ind w:left="426" w:hanging="426"/>
        <w:jc w:val="both"/>
        <w:rPr>
          <w:rFonts w:ascii="Work Sans" w:hAnsi="Work Sans"/>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w:t>
      </w:r>
      <w:r w:rsidR="007F7995">
        <w:rPr>
          <w:rFonts w:ascii="Work Sans" w:hAnsi="Work Sans" w:cs="Tahoma"/>
          <w:color w:val="auto"/>
          <w:kern w:val="22"/>
        </w:rPr>
        <w:t xml:space="preserve"> available to view at </w:t>
      </w:r>
      <w:hyperlink r:id="rId25" w:history="1">
        <w:r w:rsidR="007F7995" w:rsidRPr="007F7995">
          <w:rPr>
            <w:rStyle w:val="Hyperlink"/>
            <w:rFonts w:ascii="Work Sans" w:hAnsi="Work Sans" w:cs="Tahoma"/>
            <w:kern w:val="22"/>
          </w:rPr>
          <w:t>Contact children and family services | Gloucestershire County Council</w:t>
        </w:r>
      </w:hyperlink>
      <w:r w:rsidR="007F7995">
        <w:rPr>
          <w:rFonts w:ascii="Work Sans" w:hAnsi="Work Sans" w:cs="Tahoma"/>
          <w:color w:val="auto"/>
          <w:kern w:val="22"/>
        </w:rPr>
        <w:t xml:space="preserve"> </w:t>
      </w:r>
      <w:r w:rsidR="00BB4C71" w:rsidRPr="00D50F83">
        <w:rPr>
          <w:rFonts w:ascii="Work Sans" w:hAnsi="Work Sans" w:cs="Tahoma"/>
          <w:color w:val="auto"/>
          <w:kern w:val="22"/>
        </w:rPr>
        <w:t xml:space="preserve"> </w:t>
      </w: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3D2AA944" w14:textId="163B8E55" w:rsidR="007F7995" w:rsidRPr="00D57018" w:rsidRDefault="008C619C" w:rsidP="007F7995">
      <w:pPr>
        <w:rPr>
          <w:rFonts w:ascii="Arial" w:hAnsi="Arial" w:cs="Arial"/>
          <w:b/>
          <w:lang w:eastAsia="en-GB"/>
        </w:rPr>
      </w:pPr>
      <w:r w:rsidRPr="00D50F83">
        <w:rPr>
          <w:rFonts w:cs="Tahoma"/>
          <w:b/>
          <w:kern w:val="22"/>
        </w:rPr>
        <w:t>2</w:t>
      </w:r>
      <w:r w:rsidR="00BB4C71" w:rsidRPr="00D50F83">
        <w:rPr>
          <w:rFonts w:cs="Tahoma"/>
          <w:b/>
          <w:kern w:val="22"/>
        </w:rPr>
        <w:t>.7</w:t>
      </w:r>
      <w:r w:rsidR="00BB4C71" w:rsidRPr="00D50F83">
        <w:rPr>
          <w:rFonts w:cs="Tahoma"/>
          <w:kern w:val="22"/>
        </w:rPr>
        <w:t xml:space="preserve"> For all referrals regarding radicalisation </w:t>
      </w:r>
      <w:r w:rsidR="007F7995" w:rsidRPr="00D57018">
        <w:rPr>
          <w:rFonts w:ascii="Arial" w:hAnsi="Arial" w:cs="Arial"/>
          <w:b/>
          <w:lang w:eastAsia="en-GB"/>
        </w:rPr>
        <w:t xml:space="preserve">Gloucestershire </w:t>
      </w:r>
      <w:r w:rsidR="007F7995">
        <w:rPr>
          <w:rFonts w:ascii="Arial" w:hAnsi="Arial" w:cs="Arial"/>
          <w:b/>
          <w:lang w:eastAsia="en-GB"/>
        </w:rPr>
        <w:t xml:space="preserve">Prevent Team </w:t>
      </w:r>
      <w:r w:rsidR="007F7995" w:rsidRPr="00D57018">
        <w:rPr>
          <w:rFonts w:ascii="Arial" w:hAnsi="Arial" w:cs="Arial"/>
          <w:b/>
          <w:lang w:eastAsia="en-GB"/>
        </w:rPr>
        <w:t>- 01452 752604</w:t>
      </w:r>
    </w:p>
    <w:p w14:paraId="28AC6880" w14:textId="77777777" w:rsidR="007F7995" w:rsidRPr="00FD5876" w:rsidRDefault="007F7995" w:rsidP="007F7995">
      <w:pPr>
        <w:rPr>
          <w:rFonts w:ascii="Arial" w:hAnsi="Arial" w:cs="Arial"/>
        </w:rPr>
      </w:pPr>
      <w:hyperlink r:id="rId26" w:history="1">
        <w:r w:rsidRPr="00FD5876">
          <w:rPr>
            <w:rStyle w:val="Hyperlink"/>
            <w:rFonts w:ascii="Arial" w:hAnsi="Arial" w:cs="Arial"/>
          </w:rPr>
          <w:t>Refer someone to the Prevent Team | Gloucestershire Constabulary</w:t>
        </w:r>
      </w:hyperlink>
    </w:p>
    <w:p w14:paraId="6674B940" w14:textId="056BDE4B" w:rsidR="00BB4C71" w:rsidRPr="00D50F83" w:rsidRDefault="007F7995" w:rsidP="007F7995">
      <w:pPr>
        <w:pStyle w:val="Default"/>
        <w:ind w:left="426" w:hanging="426"/>
        <w:jc w:val="both"/>
        <w:rPr>
          <w:rFonts w:ascii="Work Sans" w:hAnsi="Work Sans" w:cs="Tahoma"/>
          <w:color w:val="auto"/>
          <w:kern w:val="22"/>
        </w:rPr>
      </w:pPr>
      <w:r w:rsidRPr="00017DEF">
        <w:rPr>
          <w:b/>
          <w:bCs/>
        </w:rPr>
        <w:t>Local Authority Prevent Lead</w:t>
      </w:r>
      <w:r w:rsidRPr="00017DEF">
        <w:t xml:space="preserve"> </w:t>
      </w:r>
      <w:hyperlink r:id="rId27" w:history="1">
        <w:r w:rsidRPr="00A87FDC">
          <w:rPr>
            <w:rStyle w:val="Hyperlink"/>
          </w:rPr>
          <w:t>educationsafeguarding@gloucestershire.gov.uk</w:t>
        </w:r>
      </w:hyperlink>
      <w:r>
        <w:t xml:space="preserve"> </w:t>
      </w: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E5F7932" w14:textId="34E1DE7C"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r w:rsidR="00BB4C71" w:rsidRPr="007F7995">
        <w:rPr>
          <w:rFonts w:ascii="Work Sans" w:hAnsi="Work Sans" w:cs="Tahoma"/>
          <w:color w:val="auto"/>
          <w:kern w:val="22"/>
        </w:rPr>
        <w:t>exploitation</w:t>
      </w:r>
      <w:r w:rsidR="007F7995" w:rsidRPr="007F7995">
        <w:rPr>
          <w:rFonts w:ascii="Work Sans" w:hAnsi="Work Sans" w:cs="Tahoma"/>
          <w:color w:val="auto"/>
          <w:kern w:val="22"/>
        </w:rPr>
        <w:t xml:space="preserve"> visit </w:t>
      </w:r>
      <w:hyperlink r:id="rId28" w:history="1">
        <w:r w:rsidR="007F7995" w:rsidRPr="008D525A">
          <w:rPr>
            <w:rStyle w:val="Hyperlink"/>
            <w:rFonts w:eastAsia="Arial Rounded"/>
          </w:rPr>
          <w:t>Gloucestershire Safeguarding Children Partnership Multi Agency Safeguarding Procedure Manual | Gloucestershire Safeguarding Children's Partnership</w:t>
        </w:r>
      </w:hyperlink>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E2990E" w14:textId="6B76D88C" w:rsidR="00BB4C71" w:rsidRDefault="008C619C" w:rsidP="007C0858">
      <w:pPr>
        <w:pStyle w:val="Default"/>
        <w:ind w:left="426" w:hanging="426"/>
        <w:jc w:val="both"/>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 xml:space="preserve">early help referral is </w:t>
      </w:r>
      <w:r w:rsidR="007F7995">
        <w:t>Professional Advice Line 01452 427070 (Monday to Friday 8.30am to 4.30pm)</w:t>
      </w:r>
      <w:r w:rsidR="007F7995">
        <w:t xml:space="preserve"> </w:t>
      </w:r>
    </w:p>
    <w:p w14:paraId="508D0ECF" w14:textId="68D076C2" w:rsidR="009E75C1" w:rsidRPr="00D50F83" w:rsidRDefault="009E75C1" w:rsidP="007C0858">
      <w:pPr>
        <w:pStyle w:val="Default"/>
        <w:ind w:left="426" w:hanging="426"/>
        <w:jc w:val="both"/>
        <w:rPr>
          <w:rFonts w:ascii="Work Sans" w:hAnsi="Work Sans" w:cs="Tahoma"/>
          <w:color w:val="auto"/>
          <w:kern w:val="22"/>
        </w:rPr>
      </w:pPr>
      <w:hyperlink r:id="rId29" w:history="1">
        <w:proofErr w:type="spellStart"/>
        <w:r w:rsidRPr="009E75C1">
          <w:rPr>
            <w:rStyle w:val="Hyperlink"/>
            <w:rFonts w:ascii="Work Sans" w:hAnsi="Work Sans" w:cs="Tahoma"/>
            <w:kern w:val="22"/>
          </w:rPr>
          <w:t>Glosfamilies</w:t>
        </w:r>
        <w:proofErr w:type="spellEnd"/>
        <w:r w:rsidRPr="009E75C1">
          <w:rPr>
            <w:rStyle w:val="Hyperlink"/>
            <w:rFonts w:ascii="Work Sans" w:hAnsi="Work Sans" w:cs="Tahoma"/>
            <w:kern w:val="22"/>
          </w:rPr>
          <w:t xml:space="preserve"> Directory | Advice, Support and Early Help Services</w:t>
        </w:r>
      </w:hyperlink>
    </w:p>
    <w:p w14:paraId="64168F31" w14:textId="77777777"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412AB039"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9E75C1">
        <w:rPr>
          <w:rFonts w:ascii="Work Sans" w:hAnsi="Work Sans" w:cs="Tahoma"/>
          <w:color w:val="auto"/>
          <w:kern w:val="22"/>
        </w:rPr>
        <w:t>Norton College Tewkesbury</w:t>
      </w:r>
      <w:r w:rsidR="00BB4C71" w:rsidRPr="00D50F83">
        <w:rPr>
          <w:rFonts w:ascii="Work Sans" w:hAnsi="Work Sans" w:cs="Tahoma"/>
          <w:color w:val="auto"/>
          <w:kern w:val="22"/>
        </w:rPr>
        <w:t xml:space="preserve"> is:</w:t>
      </w:r>
      <w:r w:rsidR="009E75C1">
        <w:rPr>
          <w:rFonts w:ascii="Work Sans" w:hAnsi="Work Sans" w:cs="Tahoma"/>
          <w:color w:val="auto"/>
          <w:kern w:val="22"/>
        </w:rPr>
        <w:t xml:space="preserve"> Lorna Davies-Bailey</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lastRenderedPageBreak/>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30">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lastRenderedPageBreak/>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w:t>
      </w:r>
      <w:proofErr w:type="gramStart"/>
      <w:r w:rsidRPr="00A77B52">
        <w:rPr>
          <w:rFonts w:cs="Tahoma"/>
          <w:kern w:val="24"/>
          <w:szCs w:val="24"/>
        </w:rPr>
        <w:t xml:space="preserve">promoting </w:t>
      </w:r>
      <w:r w:rsidR="007A3E4D" w:rsidRPr="00A77B52">
        <w:rPr>
          <w:rFonts w:cs="Tahoma"/>
          <w:kern w:val="24"/>
          <w:szCs w:val="24"/>
        </w:rPr>
        <w:t xml:space="preserve"> students</w:t>
      </w:r>
      <w:proofErr w:type="gramEnd"/>
      <w:r w:rsidR="007A3E4D" w:rsidRPr="00A77B52">
        <w:rPr>
          <w:rFonts w:cs="Tahoma"/>
          <w:kern w:val="24"/>
          <w:szCs w:val="24"/>
        </w:rPr>
        <w:t>’</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31"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32"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proofErr w:type="gramStart"/>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w:t>
      </w:r>
      <w:proofErr w:type="gramEnd"/>
      <w:r w:rsidR="00903AC3" w:rsidRPr="00D50F83">
        <w:rPr>
          <w:rFonts w:cs="Tahoma"/>
          <w:b/>
          <w:bCs/>
          <w:kern w:val="24"/>
          <w:szCs w:val="24"/>
        </w:rPr>
        <w:t xml:space="preserve">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proofErr w:type="gramStart"/>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w:t>
      </w:r>
      <w:proofErr w:type="gramEnd"/>
      <w:r w:rsidR="007D2086" w:rsidRPr="00D50F83">
        <w:rPr>
          <w:rFonts w:cs="Tahoma"/>
          <w:b/>
          <w:kern w:val="24"/>
          <w:szCs w:val="24"/>
        </w:rPr>
        <w:t xml:space="preserve">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3"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4"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w:t>
      </w:r>
      <w:r w:rsidR="007D2086" w:rsidRPr="00D50F83">
        <w:rPr>
          <w:rFonts w:ascii="Work Sans" w:hAnsi="Work Sans" w:cs="Tahoma"/>
          <w:kern w:val="24"/>
        </w:rPr>
        <w:lastRenderedPageBreak/>
        <w:t xml:space="preserve">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5"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6"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F825170" w14:textId="77777777" w:rsidR="007D2086" w:rsidRPr="00A77B52" w:rsidRDefault="00FC7A8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7" w:history="1">
        <w:r w:rsidRPr="00A77B52">
          <w:rPr>
            <w:rStyle w:val="Hyperlink"/>
            <w:rFonts w:cs="Tahoma"/>
            <w:kern w:val="24"/>
            <w:szCs w:val="24"/>
          </w:rPr>
          <w:t>Neglect</w:t>
        </w:r>
      </w:hyperlink>
    </w:p>
    <w:p w14:paraId="557B10E0" w14:textId="77777777" w:rsidR="007D2086" w:rsidRPr="00A77B52" w:rsidRDefault="007D2086"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8" w:history="1">
        <w:r w:rsidRPr="00A77B52">
          <w:rPr>
            <w:rStyle w:val="Hyperlink"/>
            <w:rFonts w:cs="Tahoma"/>
            <w:kern w:val="24"/>
            <w:szCs w:val="24"/>
          </w:rPr>
          <w:t>Physical Abuse</w:t>
        </w:r>
      </w:hyperlink>
    </w:p>
    <w:p w14:paraId="6D433D62" w14:textId="77777777" w:rsidR="00837605" w:rsidRPr="00A77B52" w:rsidRDefault="00837605"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9" w:history="1">
        <w:r w:rsidRPr="00A77B52">
          <w:rPr>
            <w:rStyle w:val="Hyperlink"/>
            <w:rFonts w:cs="Tahoma"/>
            <w:kern w:val="24"/>
            <w:szCs w:val="24"/>
          </w:rPr>
          <w:t>Emotional Abuse</w:t>
        </w:r>
      </w:hyperlink>
    </w:p>
    <w:p w14:paraId="4796DAE7" w14:textId="77777777" w:rsidR="007D7047" w:rsidRPr="00A77B52" w:rsidRDefault="007D7047"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0" w:history="1">
        <w:r w:rsidRPr="00A77B52">
          <w:rPr>
            <w:rStyle w:val="Hyperlink"/>
            <w:rFonts w:cs="Tahoma"/>
            <w:kern w:val="24"/>
            <w:szCs w:val="24"/>
          </w:rPr>
          <w:t>Sexual Abuse</w:t>
        </w:r>
      </w:hyperlink>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Pr="00A77B52" w:rsidRDefault="00E91571" w:rsidP="00A77B52">
      <w:pPr>
        <w:widowControl/>
        <w:autoSpaceDE/>
        <w:autoSpaceDN/>
        <w:ind w:left="709"/>
        <w:rPr>
          <w:rFonts w:cs="Tahoma"/>
          <w:kern w:val="24"/>
          <w:szCs w:val="24"/>
        </w:rPr>
      </w:pPr>
      <w:r w:rsidRPr="00A77B52">
        <w:rPr>
          <w:rFonts w:cs="Tahoma"/>
          <w:kern w:val="24"/>
          <w:szCs w:val="24"/>
        </w:rPr>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proofErr w:type="gramStart"/>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w:t>
      </w:r>
      <w:proofErr w:type="gramEnd"/>
      <w:r w:rsidR="007D2086" w:rsidRPr="00D50F83">
        <w:rPr>
          <w:rFonts w:cs="Tahoma"/>
          <w:kern w:val="24"/>
          <w:szCs w:val="24"/>
        </w:rPr>
        <w:t xml:space="preserve">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41"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lastRenderedPageBreak/>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42"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546567">
        <w:rPr>
          <w:rFonts w:cs="Tahoma"/>
          <w:b/>
          <w:kern w:val="22"/>
          <w:szCs w:val="24"/>
        </w:rPr>
        <w:t>are able to</w:t>
      </w:r>
      <w:proofErr w:type="gramEnd"/>
      <w:r w:rsidR="009657CC" w:rsidRPr="00546567">
        <w:rPr>
          <w:rFonts w:cs="Tahoma"/>
          <w:b/>
          <w:kern w:val="22"/>
          <w:szCs w:val="24"/>
        </w:rPr>
        <w:t xml:space="preserve">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3"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 xml:space="preserve">guidance document and </w:t>
      </w:r>
      <w:proofErr w:type="gramStart"/>
      <w:r w:rsidRPr="00546567">
        <w:rPr>
          <w:rFonts w:ascii="Work Sans" w:hAnsi="Work Sans" w:cs="Tahoma"/>
          <w:kern w:val="22"/>
        </w:rPr>
        <w:t>have regard to it at all times</w:t>
      </w:r>
      <w:proofErr w:type="gramEnd"/>
      <w:r w:rsidRPr="00546567">
        <w:rPr>
          <w:rFonts w:ascii="Work Sans" w:hAnsi="Work Sans" w:cs="Tahoma"/>
          <w:kern w:val="22"/>
        </w:rPr>
        <w:t>,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w:t>
      </w:r>
      <w:proofErr w:type="gramStart"/>
      <w:r w:rsidRPr="00546567">
        <w:rPr>
          <w:rFonts w:ascii="Work Sans" w:hAnsi="Work Sans" w:cs="Tahoma"/>
          <w:kern w:val="22"/>
        </w:rPr>
        <w:t>comply with the law at all times</w:t>
      </w:r>
      <w:proofErr w:type="gramEnd"/>
      <w:r w:rsidRPr="00546567">
        <w:rPr>
          <w:rFonts w:ascii="Work Sans" w:hAnsi="Work Sans" w:cs="Tahoma"/>
          <w:kern w:val="22"/>
        </w:rPr>
        <w:t xml:space="preserve">.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proofErr w:type="gramStart"/>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w:t>
      </w:r>
      <w:proofErr w:type="gramEnd"/>
      <w:r w:rsidR="00723637" w:rsidRPr="00D50F83">
        <w:rPr>
          <w:rFonts w:ascii="Work Sans" w:hAnsi="Work Sans" w:cs="Tahoma"/>
          <w:kern w:val="22"/>
        </w:rPr>
        <w:t xml:space="preserve"> bodies and proprietors should</w:t>
      </w:r>
      <w:r w:rsidR="00BF1BB2" w:rsidRPr="00D50F83">
        <w:rPr>
          <w:rFonts w:ascii="Work Sans" w:hAnsi="Work Sans" w:cs="Tahoma"/>
          <w:kern w:val="22"/>
        </w:rPr>
        <w:t>:</w:t>
      </w:r>
    </w:p>
    <w:p w14:paraId="49D6A916" w14:textId="55419B32"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w:t>
      </w:r>
      <w:r w:rsidR="00501EF3" w:rsidRPr="009E75C1">
        <w:rPr>
          <w:rFonts w:ascii="Work Sans" w:hAnsi="Work Sans" w:cs="Tahoma"/>
          <w:iCs/>
          <w:color w:val="auto"/>
          <w:kern w:val="22"/>
        </w:rPr>
        <w:t xml:space="preserve">. The named Governor for the school is </w:t>
      </w:r>
      <w:r w:rsidR="009E75C1" w:rsidRPr="009E75C1">
        <w:rPr>
          <w:rFonts w:ascii="Work Sans" w:hAnsi="Work Sans" w:cs="Tahoma"/>
          <w:iCs/>
          <w:color w:val="auto"/>
          <w:kern w:val="22"/>
        </w:rPr>
        <w:t>Lorna Davies-Bailey.</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4"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5"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lastRenderedPageBreak/>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w:t>
      </w:r>
      <w:proofErr w:type="gramStart"/>
      <w:r w:rsidR="00074009" w:rsidRPr="00F03A83">
        <w:rPr>
          <w:rFonts w:ascii="Work Sans" w:hAnsi="Work Sans" w:cs="Tahoma"/>
          <w:kern w:val="24"/>
        </w:rPr>
        <w:t xml:space="preserve">be </w:t>
      </w:r>
      <w:r w:rsidR="0013105C" w:rsidRPr="00F03A83">
        <w:rPr>
          <w:rFonts w:ascii="Work Sans" w:hAnsi="Work Sans" w:cs="Tahoma"/>
          <w:kern w:val="24"/>
        </w:rPr>
        <w:t xml:space="preserve"> monitored</w:t>
      </w:r>
      <w:proofErr w:type="gramEnd"/>
      <w:r w:rsidR="0013105C" w:rsidRPr="00F03A83">
        <w:rPr>
          <w:rFonts w:ascii="Work Sans" w:hAnsi="Work Sans" w:cs="Tahoma"/>
          <w:kern w:val="24"/>
        </w:rPr>
        <w:t xml:space="preserve">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6"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7"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proofErr w:type="gramStart"/>
      <w:r w:rsidR="002155B4" w:rsidRPr="00D50F83">
        <w:rPr>
          <w:rFonts w:ascii="Work Sans" w:hAnsi="Work Sans" w:cs="Tahoma"/>
          <w:kern w:val="24"/>
        </w:rPr>
        <w:t>with regard to</w:t>
      </w:r>
      <w:proofErr w:type="gramEnd"/>
      <w:r w:rsidR="002155B4" w:rsidRPr="00D50F83">
        <w:rPr>
          <w:rFonts w:ascii="Work Sans" w:hAnsi="Work Sans" w:cs="Tahoma"/>
          <w:kern w:val="24"/>
        </w:rPr>
        <w:t xml:space="preserve"> </w:t>
      </w:r>
      <w:proofErr w:type="gramStart"/>
      <w:r w:rsidR="002155B4" w:rsidRPr="00D50F83">
        <w:rPr>
          <w:rFonts w:ascii="Work Sans" w:hAnsi="Work Sans" w:cs="Tahoma"/>
          <w:kern w:val="24"/>
        </w:rPr>
        <w:t>particular protected</w:t>
      </w:r>
      <w:proofErr w:type="gramEnd"/>
      <w:r w:rsidR="002155B4" w:rsidRPr="00D50F83">
        <w:rPr>
          <w:rFonts w:ascii="Work Sans" w:hAnsi="Work Sans" w:cs="Tahoma"/>
          <w:kern w:val="24"/>
        </w:rPr>
        <w:t xml:space="preserve">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proofErr w:type="gramStart"/>
      <w:r w:rsidR="00CB2C1C" w:rsidRPr="00D50F83">
        <w:rPr>
          <w:rFonts w:ascii="Work Sans" w:hAnsi="Work Sans" w:cs="Tahoma"/>
          <w:kern w:val="24"/>
        </w:rPr>
        <w:t>particular disadvantages</w:t>
      </w:r>
      <w:proofErr w:type="gramEnd"/>
      <w:r w:rsidR="00CB2C1C" w:rsidRPr="00D50F83">
        <w:rPr>
          <w:rFonts w:ascii="Work Sans" w:hAnsi="Work Sans" w:cs="Tahoma"/>
          <w:kern w:val="24"/>
        </w:rPr>
        <w:t xml:space="preserve">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8"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9" w:history="1">
        <w:r w:rsidRPr="00D50F83">
          <w:rPr>
            <w:rStyle w:val="Hyperlink"/>
            <w:rFonts w:ascii="Work Sans" w:hAnsi="Work Sans" w:cs="Tahoma"/>
            <w:kern w:val="24"/>
          </w:rPr>
          <w:t>Advice for schools</w:t>
        </w:r>
      </w:hyperlink>
    </w:p>
    <w:p w14:paraId="5BF4587B" w14:textId="77777777" w:rsidR="00FC6DBE" w:rsidRPr="00D50F83" w:rsidRDefault="00FC6DBE" w:rsidP="00FC6DBE">
      <w:pPr>
        <w:pStyle w:val="Default"/>
        <w:spacing w:after="20"/>
        <w:ind w:left="993"/>
        <w:jc w:val="both"/>
        <w:rPr>
          <w:rStyle w:val="Hyperlink"/>
          <w:rFonts w:ascii="Work Sans" w:hAnsi="Work Sans" w:cs="Tahoma"/>
          <w:color w:val="auto"/>
          <w:kern w:val="24"/>
          <w:u w:val="none"/>
        </w:rPr>
      </w:pPr>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 xml:space="preserve">nsuring the school has appropriate filters and monitoring systems in </w:t>
      </w:r>
      <w:r w:rsidR="000E5A16" w:rsidRPr="00D50F83">
        <w:rPr>
          <w:rFonts w:ascii="Work Sans" w:hAnsi="Work Sans" w:cs="Tahoma"/>
          <w:kern w:val="24"/>
          <w:szCs w:val="24"/>
        </w:rPr>
        <w:lastRenderedPageBreak/>
        <w:t>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50"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51"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52"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3"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4"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5"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6"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w:t>
      </w:r>
      <w:proofErr w:type="gramStart"/>
      <w:r w:rsidRPr="00D50F83">
        <w:rPr>
          <w:rFonts w:cs="Tahoma"/>
          <w:kern w:val="24"/>
          <w:szCs w:val="24"/>
        </w:rPr>
        <w:t>is</w:t>
      </w:r>
      <w:proofErr w:type="gramEnd"/>
      <w:r w:rsidRPr="00D50F83">
        <w:rPr>
          <w:rFonts w:cs="Tahoma"/>
          <w:kern w:val="24"/>
          <w:szCs w:val="24"/>
        </w:rPr>
        <w:t xml:space="preserve">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lastRenderedPageBreak/>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 xml:space="preserve">his applies regardless of </w:t>
      </w:r>
      <w:proofErr w:type="gramStart"/>
      <w:r w:rsidR="00AB1C45" w:rsidRPr="00D50F83">
        <w:rPr>
          <w:rFonts w:ascii="Work Sans" w:hAnsi="Work Sans" w:cs="Tahoma"/>
          <w:kern w:val="24"/>
        </w:rPr>
        <w:t>whether or not</w:t>
      </w:r>
      <w:proofErr w:type="gramEnd"/>
      <w:r w:rsidR="00AB1C45" w:rsidRPr="00D50F83">
        <w:rPr>
          <w:rFonts w:ascii="Work Sans" w:hAnsi="Work Sans" w:cs="Tahoma"/>
          <w:kern w:val="24"/>
        </w:rPr>
        <w:t xml:space="preserve">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7"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8"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Principal must appoint one individual to be the lead DSL and </w:t>
      </w:r>
      <w:proofErr w:type="gramStart"/>
      <w:r w:rsidRPr="00D50F83">
        <w:rPr>
          <w:szCs w:val="24"/>
        </w:rPr>
        <w:t>make arrangements</w:t>
      </w:r>
      <w:proofErr w:type="gramEnd"/>
      <w:r w:rsidRPr="00D50F83">
        <w:rPr>
          <w:szCs w:val="24"/>
        </w:rPr>
        <w:t xml:space="preserve">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Default="00C74237" w:rsidP="00F9364C">
      <w:pPr>
        <w:ind w:left="567"/>
      </w:pPr>
    </w:p>
    <w:p w14:paraId="0072921D" w14:textId="77777777" w:rsidR="00C74237" w:rsidRPr="00C74237" w:rsidRDefault="00C74237" w:rsidP="00F9364C">
      <w:pPr>
        <w:ind w:left="567"/>
      </w:pPr>
    </w:p>
    <w:p w14:paraId="1EE3EDE7" w14:textId="77777777" w:rsidR="00921D14" w:rsidRPr="00D50F83" w:rsidRDefault="00921D14" w:rsidP="00921D14">
      <w:pPr>
        <w:ind w:left="567" w:hanging="567"/>
        <w:rPr>
          <w:kern w:val="24"/>
          <w:szCs w:val="24"/>
          <w:shd w:val="clear" w:color="auto" w:fill="00FF00"/>
        </w:rPr>
      </w:pPr>
      <w:proofErr w:type="gramStart"/>
      <w:r w:rsidRPr="00D50F83">
        <w:rPr>
          <w:rFonts w:cs="Tahoma"/>
          <w:b/>
          <w:bCs/>
          <w:kern w:val="24"/>
          <w:szCs w:val="24"/>
        </w:rPr>
        <w:t>5.2</w:t>
      </w:r>
      <w:r w:rsidRPr="00D50F83">
        <w:rPr>
          <w:rFonts w:cs="Tahoma"/>
          <w:kern w:val="24"/>
          <w:szCs w:val="24"/>
        </w:rPr>
        <w:t xml:space="preserve">  The</w:t>
      </w:r>
      <w:proofErr w:type="gramEnd"/>
      <w:r w:rsidRPr="00D50F83">
        <w:rPr>
          <w:rFonts w:cs="Tahoma"/>
          <w:kern w:val="24"/>
          <w:szCs w:val="24"/>
        </w:rPr>
        <w:t xml:space="preserv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522F9"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lastRenderedPageBreak/>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w:t>
      </w:r>
      <w:proofErr w:type="gramStart"/>
      <w:r w:rsidR="00E03A6C" w:rsidRPr="002522F9">
        <w:rPr>
          <w:rFonts w:ascii="Work Sans" w:hAnsi="Work Sans"/>
          <w:kern w:val="24"/>
          <w:szCs w:val="24"/>
        </w:rPr>
        <w:t>monitored and acted on without delay</w:t>
      </w:r>
      <w:r w:rsidR="00956957" w:rsidRPr="002522F9">
        <w:rPr>
          <w:rFonts w:ascii="Work Sans" w:hAnsi="Work Sans"/>
          <w:kern w:val="24"/>
          <w:szCs w:val="24"/>
        </w:rPr>
        <w:t xml:space="preserve"> at all times</w:t>
      </w:r>
      <w:proofErr w:type="gramEnd"/>
      <w:r w:rsidR="00956957" w:rsidRPr="002522F9">
        <w:rPr>
          <w:rFonts w:ascii="Work Sans" w:hAnsi="Work Sans"/>
          <w:kern w:val="24"/>
          <w:szCs w:val="24"/>
        </w:rPr>
        <w:t>.</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9"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60"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61"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62"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 xml:space="preserve">ensure that there </w:t>
      </w:r>
      <w:proofErr w:type="gramStart"/>
      <w:r w:rsidRPr="00D50F83">
        <w:rPr>
          <w:rFonts w:ascii="Work Sans" w:hAnsi="Work Sans" w:cs="Tahoma"/>
          <w:color w:val="auto"/>
          <w:kern w:val="24"/>
        </w:rPr>
        <w:t>is</w:t>
      </w:r>
      <w:proofErr w:type="gramEnd"/>
      <w:r w:rsidRPr="00D50F83">
        <w:rPr>
          <w:rFonts w:ascii="Work Sans" w:hAnsi="Work Sans" w:cs="Tahoma"/>
          <w:color w:val="auto"/>
          <w:kern w:val="24"/>
        </w:rPr>
        <w:t xml:space="preserve">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3"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lastRenderedPageBreak/>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proofErr w:type="gramStart"/>
      <w:r w:rsidR="00DA0D5D" w:rsidRPr="00254030">
        <w:rPr>
          <w:rFonts w:ascii="Work Sans" w:hAnsi="Work Sans" w:cs="Tahoma"/>
          <w:kern w:val="24"/>
        </w:rPr>
        <w:t>This</w:t>
      </w:r>
      <w:proofErr w:type="gramEnd"/>
      <w:r w:rsidR="00DA0D5D" w:rsidRPr="00254030">
        <w:rPr>
          <w:rFonts w:ascii="Work Sans" w:hAnsi="Work Sans" w:cs="Tahoma"/>
          <w:kern w:val="24"/>
        </w:rPr>
        <w:t xml:space="preserve">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4"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5"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w:t>
      </w:r>
      <w:r w:rsidRPr="00FD4310">
        <w:rPr>
          <w:rFonts w:cs="Tahoma"/>
          <w:bCs/>
          <w:kern w:val="24"/>
          <w:szCs w:val="24"/>
        </w:rPr>
        <w:lastRenderedPageBreak/>
        <w:t xml:space="preserve">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proofErr w:type="gramStart"/>
      <w:r w:rsidR="00544D07" w:rsidRPr="00FD4310">
        <w:rPr>
          <w:rFonts w:cs="Tahoma"/>
          <w:kern w:val="24"/>
          <w:szCs w:val="24"/>
        </w:rPr>
        <w:t>of</w:t>
      </w:r>
      <w:proofErr w:type="gramEnd"/>
      <w:r w:rsidR="00544D07" w:rsidRPr="00FD4310">
        <w:rPr>
          <w:rFonts w:cs="Tahoma"/>
          <w:kern w:val="24"/>
          <w:szCs w:val="24"/>
        </w:rPr>
        <w:t xml:space="preserve">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6"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7"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0272DB" w:rsidRDefault="00BB0136" w:rsidP="00BB0136">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68" w:history="1">
        <w:r w:rsidRPr="000272DB">
          <w:rPr>
            <w:rStyle w:val="Hyperlink"/>
            <w:b/>
            <w:i/>
            <w:iCs/>
          </w:rPr>
          <w:t>KCSiE 2026</w:t>
        </w:r>
      </w:hyperlink>
    </w:p>
    <w:p w14:paraId="772ACEA4" w14:textId="77777777" w:rsidR="00BB0136" w:rsidRDefault="00BB0136" w:rsidP="0025408E">
      <w:pPr>
        <w:pStyle w:val="Default"/>
        <w:adjustRightInd/>
        <w:ind w:left="567"/>
        <w:jc w:val="both"/>
        <w:rPr>
          <w:rFonts w:ascii="Work Sans" w:hAnsi="Work Sans" w:cs="Tahoma"/>
          <w:kern w:val="24"/>
          <w:shd w:val="clear" w:color="auto" w:fill="A3DBFF"/>
        </w:rPr>
      </w:pPr>
    </w:p>
    <w:p w14:paraId="66ED9FA4" w14:textId="77777777" w:rsidR="00BB0136" w:rsidRDefault="00BB0136" w:rsidP="0025408E">
      <w:pPr>
        <w:pStyle w:val="Default"/>
        <w:adjustRightInd/>
        <w:ind w:left="567"/>
        <w:jc w:val="both"/>
        <w:rPr>
          <w:rFonts w:ascii="Work Sans" w:hAnsi="Work Sans" w:cs="Tahoma"/>
          <w:kern w:val="24"/>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proofErr w:type="gramStart"/>
      <w:r w:rsidRPr="002D6C8D">
        <w:rPr>
          <w:rFonts w:ascii="Work Sans" w:hAnsi="Work Sans" w:cs="Tahoma"/>
          <w:kern w:val="24"/>
        </w:rPr>
        <w:t>a</w:t>
      </w:r>
      <w:r w:rsidR="00B00C3D" w:rsidRPr="002D6C8D">
        <w:rPr>
          <w:rFonts w:ascii="Work Sans" w:hAnsi="Work Sans" w:cs="Tahoma"/>
          <w:kern w:val="24"/>
        </w:rPr>
        <w:t>ll of</w:t>
      </w:r>
      <w:proofErr w:type="gramEnd"/>
      <w:r w:rsidR="00B00C3D" w:rsidRPr="002D6C8D">
        <w:rPr>
          <w:rFonts w:ascii="Work Sans" w:hAnsi="Work Sans" w:cs="Tahoma"/>
          <w:kern w:val="24"/>
        </w:rPr>
        <w:t xml:space="preserve"> the </w:t>
      </w:r>
      <w:proofErr w:type="gramStart"/>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proofErr w:type="gramEnd"/>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proofErr w:type="gramStart"/>
      <w:r w:rsidR="00D220D7" w:rsidRPr="00D50F83">
        <w:rPr>
          <w:rFonts w:ascii="Work Sans" w:hAnsi="Work Sans" w:cs="Tahoma"/>
          <w:kern w:val="22"/>
          <w:szCs w:val="24"/>
        </w:rPr>
        <w:t>S</w:t>
      </w:r>
      <w:r w:rsidR="00DA0D5D" w:rsidRPr="00D50F83">
        <w:rPr>
          <w:rFonts w:ascii="Work Sans" w:hAnsi="Work Sans" w:cs="Tahoma"/>
          <w:kern w:val="22"/>
          <w:szCs w:val="24"/>
        </w:rPr>
        <w:t>chool’s</w:t>
      </w:r>
      <w:proofErr w:type="gramEnd"/>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lastRenderedPageBreak/>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 xml:space="preserve">Managing Allegations Against </w:t>
      </w:r>
      <w:proofErr w:type="gramStart"/>
      <w:r w:rsidR="009810FC" w:rsidRPr="00D50F83">
        <w:rPr>
          <w:rFonts w:ascii="Work Sans" w:hAnsi="Work Sans" w:cs="Tahoma"/>
          <w:kern w:val="22"/>
          <w:szCs w:val="24"/>
        </w:rPr>
        <w:t>An</w:t>
      </w:r>
      <w:proofErr w:type="gramEnd"/>
      <w:r w:rsidR="009810FC" w:rsidRPr="00D50F83">
        <w:rPr>
          <w:rFonts w:ascii="Work Sans" w:hAnsi="Work Sans" w:cs="Tahoma"/>
          <w:kern w:val="22"/>
          <w:szCs w:val="24"/>
        </w:rPr>
        <w:t xml:space="preserve">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9"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0"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1"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2"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3"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4"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5"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6"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7"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8"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9"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0"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81"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82"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3"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4"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proofErr w:type="gramStart"/>
      <w:r w:rsidRPr="00D50F83">
        <w:rPr>
          <w:rFonts w:cs="Tahoma"/>
          <w:kern w:val="22"/>
          <w:szCs w:val="24"/>
        </w:rPr>
        <w:t xml:space="preserve">7.0  </w:t>
      </w:r>
      <w:r w:rsidRPr="00D50F83">
        <w:rPr>
          <w:rFonts w:cs="Tahoma"/>
          <w:kern w:val="22"/>
          <w:szCs w:val="24"/>
        </w:rPr>
        <w:tab/>
      </w:r>
      <w:proofErr w:type="gramEnd"/>
      <w:r w:rsidRPr="00D50F83">
        <w:rPr>
          <w:rFonts w:cs="Tahoma"/>
          <w:kern w:val="22"/>
          <w:szCs w:val="24"/>
        </w:rPr>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33D80E5D" w14:textId="77777777" w:rsidR="0051230B" w:rsidRPr="00D50F83" w:rsidRDefault="0051230B">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5"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6"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 xml:space="preserve">the safeguarding response to students who are absent from education, persistently absent, repeatedly absent for part of the day, on a </w:t>
      </w:r>
      <w:r w:rsidR="003D32D1" w:rsidRPr="004A7D5E">
        <w:rPr>
          <w:rFonts w:ascii="Work Sans" w:hAnsi="Work Sans"/>
        </w:rPr>
        <w:lastRenderedPageBreak/>
        <w:t>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 xml:space="preserve">from universal services </w:t>
      </w:r>
      <w:proofErr w:type="gramStart"/>
      <w:r w:rsidRPr="001C1625">
        <w:rPr>
          <w:rFonts w:ascii="Work Sans" w:hAnsi="Work Sans" w:cs="Tahoma"/>
          <w:color w:val="auto"/>
          <w:kern w:val="22"/>
        </w:rPr>
        <w:t>and  community</w:t>
      </w:r>
      <w:proofErr w:type="gramEnd"/>
      <w:r w:rsidRPr="001C1625">
        <w:rPr>
          <w:rFonts w:ascii="Work Sans" w:hAnsi="Work Sans" w:cs="Tahoma"/>
          <w:color w:val="auto"/>
          <w:kern w:val="22"/>
        </w:rPr>
        <w:t>-based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w:t>
      </w:r>
      <w:proofErr w:type="gramStart"/>
      <w:r w:rsidR="003C0BEC" w:rsidRPr="00770D92">
        <w:rPr>
          <w:rFonts w:ascii="Work Sans" w:hAnsi="Work Sans" w:cs="Tahoma"/>
          <w:kern w:val="24"/>
        </w:rPr>
        <w:t>alert</w:t>
      </w:r>
      <w:proofErr w:type="gramEnd"/>
      <w:r w:rsidR="003C0BEC" w:rsidRPr="00770D92">
        <w:rPr>
          <w:rFonts w:ascii="Work Sans" w:hAnsi="Work Sans" w:cs="Tahoma"/>
          <w:kern w:val="24"/>
        </w:rPr>
        <w:t xml:space="preserve">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w:t>
      </w:r>
      <w:r w:rsidRPr="00AD20FF">
        <w:rPr>
          <w:rFonts w:ascii="Work Sans" w:hAnsi="Work Sans" w:cs="Tahoma"/>
        </w:rPr>
        <w:lastRenderedPageBreak/>
        <w:t>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Pr="00770D92" w:rsidRDefault="006256FB" w:rsidP="006256FB">
      <w:pPr>
        <w:pStyle w:val="ListParagraph"/>
        <w:rPr>
          <w:rFonts w:ascii="Work Sans" w:hAnsi="Work Sans"/>
          <w:kern w:val="2"/>
          <w:sz w:val="16"/>
          <w:szCs w:val="16"/>
        </w:rPr>
      </w:pPr>
    </w:p>
    <w:p w14:paraId="30287984" w14:textId="43024F61" w:rsidR="00AB13F9" w:rsidRPr="00D50F83" w:rsidRDefault="003E2544" w:rsidP="007942BE">
      <w:pPr>
        <w:widowControl/>
        <w:autoSpaceDE/>
        <w:autoSpaceDN/>
        <w:ind w:left="567" w:hanging="567"/>
        <w:rPr>
          <w:rFonts w:eastAsia="Times New Roman" w:cs="Tahoma"/>
          <w:kern w:val="22"/>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254CFC" w:rsidRPr="00AD20FF">
        <w:rPr>
          <w:rFonts w:eastAsia="Times New Roman" w:cs="Tahoma"/>
          <w:b/>
          <w:bCs/>
          <w:color w:val="000000"/>
          <w:kern w:val="22"/>
          <w:szCs w:val="24"/>
          <w:lang w:eastAsia="en-GB"/>
        </w:rPr>
        <w:t>6</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AD20FF">
        <w:rPr>
          <w:rFonts w:eastAsia="Times New Roman" w:cs="Tahoma"/>
          <w:color w:val="000000"/>
          <w:kern w:val="22"/>
          <w:szCs w:val="24"/>
          <w:lang w:eastAsia="en-GB"/>
        </w:rPr>
        <w:t xml:space="preserve">All team members should be aware that safeguarding issues often overlap. </w:t>
      </w:r>
      <w:r w:rsidR="00AB13F9" w:rsidRPr="00AD20FF">
        <w:rPr>
          <w:rFonts w:eastAsia="Times New Roman" w:cs="Tahoma"/>
          <w:kern w:val="22"/>
          <w:szCs w:val="24"/>
          <w:lang w:eastAsia="en-GB"/>
        </w:rPr>
        <w:t xml:space="preserve">Some common signs </w:t>
      </w:r>
      <w:r w:rsidR="0046434A" w:rsidRPr="00AD20FF">
        <w:rPr>
          <w:rFonts w:eastAsia="Times New Roman" w:cs="Tahoma"/>
          <w:kern w:val="22"/>
          <w:szCs w:val="24"/>
          <w:lang w:eastAsia="en-GB"/>
        </w:rPr>
        <w:t>team members</w:t>
      </w:r>
      <w:r w:rsidR="00AB13F9" w:rsidRPr="00AD20FF">
        <w:rPr>
          <w:rFonts w:eastAsia="Times New Roman" w:cs="Tahoma"/>
          <w:kern w:val="22"/>
          <w:szCs w:val="24"/>
          <w:lang w:eastAsia="en-GB"/>
        </w:rPr>
        <w:t xml:space="preserve"> should be alert to that may indicate something</w:t>
      </w:r>
      <w:r w:rsidR="00F97E57" w:rsidRPr="00AD20FF">
        <w:rPr>
          <w:rFonts w:eastAsia="Times New Roman" w:cs="Tahoma"/>
          <w:kern w:val="22"/>
          <w:szCs w:val="24"/>
          <w:lang w:eastAsia="en-GB"/>
        </w:rPr>
        <w:t xml:space="preserve"> </w:t>
      </w:r>
      <w:r w:rsidR="00AB13F9" w:rsidRPr="00AD20FF">
        <w:rPr>
          <w:rFonts w:eastAsia="Times New Roman" w:cs="Tahoma"/>
          <w:kern w:val="22"/>
          <w:szCs w:val="24"/>
          <w:lang w:eastAsia="en-GB"/>
        </w:rPr>
        <w:t xml:space="preserve">concerning </w:t>
      </w:r>
      <w:r w:rsidR="00C5571A" w:rsidRPr="00AD20FF">
        <w:rPr>
          <w:rFonts w:eastAsia="Times New Roman" w:cs="Tahoma"/>
          <w:kern w:val="22"/>
          <w:szCs w:val="24"/>
          <w:lang w:eastAsia="en-GB"/>
        </w:rPr>
        <w:t>may</w:t>
      </w:r>
      <w:r w:rsidR="00C26C33" w:rsidRPr="00AD20FF">
        <w:rPr>
          <w:rFonts w:eastAsia="Times New Roman" w:cs="Tahoma"/>
          <w:kern w:val="22"/>
          <w:szCs w:val="24"/>
          <w:lang w:eastAsia="en-GB"/>
        </w:rPr>
        <w:t xml:space="preserve"> be </w:t>
      </w:r>
      <w:r w:rsidR="00AB13F9" w:rsidRPr="00AD20FF">
        <w:rPr>
          <w:rFonts w:eastAsia="Times New Roman" w:cs="Tahoma"/>
          <w:kern w:val="22"/>
          <w:szCs w:val="24"/>
          <w:lang w:eastAsia="en-GB"/>
        </w:rPr>
        <w:t xml:space="preserve">happening in a </w:t>
      </w:r>
      <w:r w:rsidR="00372D11" w:rsidRPr="00AD20FF">
        <w:rPr>
          <w:rFonts w:eastAsia="Times New Roman" w:cs="Tahoma"/>
          <w:kern w:val="22"/>
          <w:szCs w:val="24"/>
          <w:lang w:eastAsia="en-GB"/>
        </w:rPr>
        <w:t>student’s</w:t>
      </w:r>
      <w:r w:rsidR="00AB13F9" w:rsidRPr="00AD20FF">
        <w:rPr>
          <w:rFonts w:eastAsia="Times New Roman" w:cs="Tahoma"/>
          <w:kern w:val="22"/>
          <w:szCs w:val="24"/>
          <w:lang w:eastAsia="en-GB"/>
        </w:rPr>
        <w:t xml:space="preserve"> life include</w:t>
      </w:r>
      <w:r w:rsidR="00AB13F9" w:rsidRPr="00D50F83">
        <w:rPr>
          <w:rFonts w:eastAsia="Times New Roman" w:cs="Tahoma"/>
          <w:kern w:val="22"/>
          <w:szCs w:val="24"/>
          <w:lang w:eastAsia="en-GB"/>
        </w:rPr>
        <w:t>:</w:t>
      </w:r>
    </w:p>
    <w:p w14:paraId="1BCA893C"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unexplained changes in behaviour or personality</w:t>
      </w:r>
    </w:p>
    <w:p w14:paraId="43FF72D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withdrawn</w:t>
      </w:r>
      <w:r w:rsidR="005010FF" w:rsidRPr="00D50F83">
        <w:rPr>
          <w:rFonts w:ascii="Work Sans" w:eastAsia="Times New Roman" w:hAnsi="Work Sans" w:cs="Tahoma"/>
          <w:kern w:val="22"/>
          <w:szCs w:val="24"/>
          <w:lang w:eastAsia="en-GB"/>
        </w:rPr>
        <w:t xml:space="preserve"> or </w:t>
      </w:r>
      <w:r w:rsidRPr="00D50F83">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t xml:space="preserve">Please see: </w:t>
      </w:r>
      <w:hyperlink r:id="rId87"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w:t>
      </w:r>
      <w:proofErr w:type="gramStart"/>
      <w:r w:rsidRPr="00D50F83">
        <w:rPr>
          <w:rFonts w:ascii="Work Sans" w:hAnsi="Work Sans" w:cs="Tahoma"/>
          <w:kern w:val="24"/>
          <w:szCs w:val="24"/>
        </w:rPr>
        <w:t>alert</w:t>
      </w:r>
      <w:proofErr w:type="gramEnd"/>
      <w:r w:rsidRPr="00D50F83">
        <w:rPr>
          <w:rFonts w:ascii="Work Sans" w:hAnsi="Work Sans" w:cs="Tahoma"/>
          <w:kern w:val="24"/>
          <w:szCs w:val="24"/>
        </w:rPr>
        <w:t xml:space="preserve">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43ABDCE6" w14:textId="77777777" w:rsidR="00770D92" w:rsidRDefault="00770D92" w:rsidP="006324B1">
      <w:pPr>
        <w:pStyle w:val="BodyText"/>
        <w:ind w:left="709" w:right="38"/>
        <w:rPr>
          <w:rFonts w:ascii="Work Sans" w:hAnsi="Work Sans" w:cs="Tahoma"/>
          <w:kern w:val="24"/>
          <w:szCs w:val="24"/>
        </w:rPr>
      </w:pPr>
    </w:p>
    <w:p w14:paraId="2A68C973" w14:textId="77777777" w:rsidR="00770D92" w:rsidRDefault="00770D92" w:rsidP="006324B1">
      <w:pPr>
        <w:pStyle w:val="BodyText"/>
        <w:ind w:left="709" w:right="38"/>
        <w:rPr>
          <w:rFonts w:ascii="Work Sans" w:hAnsi="Work Sans" w:cs="Tahoma"/>
          <w:kern w:val="24"/>
          <w:szCs w:val="24"/>
        </w:rPr>
      </w:pP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DF170B" w:rsidR="00CC0392" w:rsidRPr="00770D92" w:rsidRDefault="006324B1" w:rsidP="00770D92">
      <w:pPr>
        <w:ind w:left="709" w:hanging="709"/>
      </w:pPr>
      <w:r w:rsidRPr="00770D92">
        <w:rPr>
          <w:b/>
          <w:bCs/>
        </w:rPr>
        <w:t>7.7</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8"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9"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90"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63AC501" w:rsidR="00031C8E" w:rsidRPr="00903F6B" w:rsidRDefault="00BD1004">
      <w:pPr>
        <w:pStyle w:val="Default"/>
        <w:numPr>
          <w:ilvl w:val="1"/>
          <w:numId w:val="4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77777777" w:rsidR="00A7441D" w:rsidRPr="000166BE" w:rsidRDefault="000A13A9">
      <w:pPr>
        <w:pStyle w:val="Default"/>
        <w:numPr>
          <w:ilvl w:val="1"/>
          <w:numId w:val="4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0C1A40B7"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10</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is subject to a private fostering arrangement, the local authority must be informed so they can assess and support them to ensure it is a safe place for the child</w:t>
      </w:r>
      <w:r w:rsidR="00C84900">
        <w:rPr>
          <w:rFonts w:cs="Tahoma"/>
          <w:kern w:val="22"/>
          <w:szCs w:val="24"/>
        </w:rPr>
        <w:t xml:space="preserve"> 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 xml:space="preserve">Private foster carers </w:t>
      </w:r>
      <w:proofErr w:type="gramStart"/>
      <w:r w:rsidR="00834923" w:rsidRPr="00D50F83">
        <w:rPr>
          <w:rFonts w:cs="Tahoma"/>
          <w:kern w:val="22"/>
          <w:szCs w:val="24"/>
        </w:rPr>
        <w:t>are people who are</w:t>
      </w:r>
      <w:proofErr w:type="gramEnd"/>
      <w:r w:rsidR="00834923" w:rsidRPr="00D50F83">
        <w:rPr>
          <w:rFonts w:cs="Tahoma"/>
          <w:kern w:val="22"/>
          <w:szCs w:val="24"/>
        </w:rPr>
        <w:t xml:space="preserv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77777777" w:rsidR="00D47A91" w:rsidRDefault="00ED105D">
      <w:pPr>
        <w:pStyle w:val="Default"/>
        <w:numPr>
          <w:ilvl w:val="1"/>
          <w:numId w:val="45"/>
        </w:numPr>
        <w:ind w:left="709" w:hanging="709"/>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91"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19113B5B"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lastRenderedPageBreak/>
        <w:t>7.1</w:t>
      </w:r>
      <w:r w:rsidR="00546AC8">
        <w:rPr>
          <w:rFonts w:ascii="Work Sans" w:hAnsi="Work Sans" w:cs="Tahoma"/>
          <w:b/>
          <w:bCs/>
          <w:kern w:val="22"/>
          <w:szCs w:val="24"/>
        </w:rPr>
        <w:t>2</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92"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93"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94"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95"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4B5E80FC"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546AC8">
        <w:rPr>
          <w:rFonts w:cs="Tahoma"/>
          <w:b/>
          <w:bCs/>
          <w:color w:val="000000"/>
          <w:kern w:val="22"/>
          <w:szCs w:val="24"/>
          <w:lang w:eastAsia="en-GB"/>
        </w:rPr>
        <w:t>3</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7" w:name="_Toc237349363"/>
      <w:r w:rsidRPr="00D50F83">
        <w:rPr>
          <w:rFonts w:cs="Tahoma"/>
          <w:kern w:val="22"/>
          <w:szCs w:val="24"/>
        </w:rPr>
        <w:t xml:space="preserve">8.0 </w:t>
      </w:r>
      <w:r w:rsidRPr="00D50F83">
        <w:rPr>
          <w:rFonts w:cs="Tahoma"/>
          <w:kern w:val="22"/>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Pr="000038DD"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w:t>
      </w:r>
      <w:proofErr w:type="gramStart"/>
      <w:r w:rsidRPr="00D50F83">
        <w:rPr>
          <w:szCs w:val="24"/>
        </w:rPr>
        <w:t>in order to</w:t>
      </w:r>
      <w:proofErr w:type="gramEnd"/>
      <w:r w:rsidRPr="00D50F83">
        <w:rPr>
          <w:szCs w:val="24"/>
        </w:rPr>
        <w:t xml:space="preserve">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6"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 xml:space="preserve">elp being needed for those students who have </w:t>
      </w:r>
      <w:proofErr w:type="gramStart"/>
      <w:r w:rsidRPr="00493347">
        <w:rPr>
          <w:rFonts w:ascii="Work Sans" w:hAnsi="Work Sans" w:cs="Tahoma"/>
          <w:color w:val="auto"/>
          <w:kern w:val="24"/>
        </w:rPr>
        <w:t>particular vulnerabilities</w:t>
      </w:r>
      <w:proofErr w:type="gramEnd"/>
      <w:r w:rsidRPr="00493347">
        <w:rPr>
          <w:rFonts w:ascii="Work Sans" w:hAnsi="Work Sans" w:cs="Tahoma"/>
          <w:color w:val="auto"/>
          <w:kern w:val="24"/>
        </w:rPr>
        <w:t>,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t>
      </w:r>
      <w:proofErr w:type="gramStart"/>
      <w:r w:rsidRPr="003179B7">
        <w:rPr>
          <w:rFonts w:ascii="Work Sans" w:hAnsi="Work Sans" w:cs="Tahoma"/>
          <w:kern w:val="24"/>
        </w:rPr>
        <w:t>whether or not</w:t>
      </w:r>
      <w:proofErr w:type="gramEnd"/>
      <w:r w:rsidRPr="003179B7">
        <w:rPr>
          <w:rFonts w:ascii="Work Sans" w:hAnsi="Work Sans" w:cs="Tahoma"/>
          <w:kern w:val="24"/>
        </w:rPr>
        <w:t xml:space="preserve">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7"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8"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w:t>
      </w:r>
      <w:r w:rsidRPr="003179B7">
        <w:lastRenderedPageBreak/>
        <w:t xml:space="preserve">students as soon as there is any concern. Support may be managed internally, including through pastoral support, where appropriate, but only </w:t>
      </w:r>
      <w:proofErr w:type="gramStart"/>
      <w:r w:rsidRPr="003179B7">
        <w:t>where</w:t>
      </w:r>
      <w:proofErr w:type="gramEnd"/>
      <w:r w:rsidRPr="003179B7">
        <w:t xml:space="preserv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proofErr w:type="gramStart"/>
      <w:r w:rsidRPr="00C8036F">
        <w:rPr>
          <w:b/>
          <w:bCs/>
          <w:szCs w:val="24"/>
        </w:rPr>
        <w:t>9.</w:t>
      </w:r>
      <w:r w:rsidR="00194DCF" w:rsidRPr="00C8036F">
        <w:rPr>
          <w:b/>
          <w:bCs/>
          <w:szCs w:val="24"/>
        </w:rPr>
        <w:t>5</w:t>
      </w:r>
      <w:r w:rsidRPr="00C8036F">
        <w:rPr>
          <w:szCs w:val="24"/>
        </w:rPr>
        <w:t xml:space="preserve">  </w:t>
      </w:r>
      <w:r w:rsidR="006F363C" w:rsidRPr="00C8036F">
        <w:rPr>
          <w:szCs w:val="24"/>
        </w:rPr>
        <w:tab/>
      </w:r>
      <w:proofErr w:type="gramEnd"/>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proofErr w:type="gramStart"/>
      <w:r w:rsidRPr="00D50F83">
        <w:rPr>
          <w:rFonts w:ascii="Work Sans" w:hAnsi="Work Sans" w:cs="Tahoma"/>
          <w:kern w:val="22"/>
        </w:rPr>
        <w:t>Well</w:t>
      </w:r>
      <w:proofErr w:type="gramEnd"/>
      <w:r w:rsidRPr="00D50F83">
        <w:rPr>
          <w:rFonts w:ascii="Work Sans" w:hAnsi="Work Sans" w:cs="Tahoma"/>
          <w:kern w:val="22"/>
        </w:rPr>
        <w:t xml:space="preserve">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lastRenderedPageBreak/>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9"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100"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101" w:history="1">
        <w:r w:rsidR="00AD16B2" w:rsidRPr="004F3B47">
          <w:rPr>
            <w:rStyle w:val="Hyperlink"/>
            <w:kern w:val="24"/>
            <w:szCs w:val="24"/>
          </w:rPr>
          <w:t>UK GDPR</w:t>
        </w:r>
      </w:hyperlink>
      <w:r w:rsidR="00AD16B2" w:rsidRPr="004F3B47">
        <w:rPr>
          <w:kern w:val="24"/>
          <w:szCs w:val="24"/>
        </w:rPr>
        <w:t xml:space="preserve">, </w:t>
      </w:r>
      <w:hyperlink r:id="rId102"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3"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D50F83" w:rsidRDefault="00337E19" w:rsidP="00E87893">
      <w:pPr>
        <w:ind w:left="720"/>
        <w:rPr>
          <w:szCs w:val="24"/>
          <w:shd w:val="clear" w:color="auto" w:fill="00FF00"/>
        </w:rPr>
      </w:pPr>
    </w:p>
    <w:p w14:paraId="4525602B" w14:textId="77777777" w:rsidR="00FC7617" w:rsidRPr="00790F36" w:rsidRDefault="00FC7617" w:rsidP="007E44E5">
      <w:pPr>
        <w:shd w:val="clear" w:color="auto" w:fill="FFFFFF"/>
        <w:ind w:left="567"/>
        <w:rPr>
          <w:rFonts w:cs="Tahoma"/>
          <w:kern w:val="22"/>
          <w:sz w:val="16"/>
          <w:szCs w:val="16"/>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lastRenderedPageBreak/>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104"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Pr="00D50F83"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105"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B72F48">
      <w:pPr>
        <w:pStyle w:val="Default"/>
        <w:ind w:left="720"/>
        <w:rPr>
          <w:rFonts w:ascii="Work Sans" w:hAnsi="Work Sans" w:cs="Tahoma"/>
          <w:color w:val="auto"/>
          <w:kern w:val="24"/>
        </w:rPr>
      </w:pPr>
      <w:hyperlink r:id="rId106" w:history="1">
        <w:r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B72F48">
      <w:pPr>
        <w:pStyle w:val="Default"/>
        <w:ind w:left="720"/>
        <w:rPr>
          <w:rFonts w:ascii="Work Sans" w:hAnsi="Work Sans" w:cs="Tahoma"/>
          <w:color w:val="auto"/>
          <w:kern w:val="24"/>
        </w:rPr>
      </w:pPr>
      <w:hyperlink r:id="rId107" w:history="1">
        <w:r w:rsidRPr="0020321A">
          <w:rPr>
            <w:rStyle w:val="Hyperlink"/>
            <w:rFonts w:ascii="Work Sans" w:hAnsi="Work Sans" w:cs="Tahoma"/>
            <w:kern w:val="24"/>
          </w:rPr>
          <w:t>Sharing information to safeguard children and young people in the education sector in the UK</w:t>
        </w:r>
        <w:r w:rsidRPr="0020321A">
          <w:rPr>
            <w:rStyle w:val="Hyperlink"/>
            <w:rFonts w:ascii="Work Sans" w:hAnsi="Work Sans" w:cs="Tahoma"/>
            <w:kern w:val="24"/>
            <w:u w:val="none"/>
          </w:rPr>
          <w:t xml:space="preserve"> </w:t>
        </w:r>
        <w:r w:rsidRPr="0020321A">
          <w:rPr>
            <w:rStyle w:val="Hyperlink"/>
            <w:rFonts w:ascii="Work Sans" w:hAnsi="Work Sans" w:cs="Tahoma"/>
            <w:color w:val="auto"/>
            <w:kern w:val="24"/>
            <w:u w:val="none"/>
          </w:rPr>
          <w:t>Information Commissioner’s Office (ICO</w:t>
        </w:r>
      </w:hyperlink>
      <w:r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DE3FBB" w:rsidP="00DE3FBB">
      <w:pPr>
        <w:pStyle w:val="Default"/>
        <w:ind w:left="720"/>
        <w:rPr>
          <w:rFonts w:ascii="Work Sans" w:hAnsi="Work Sans" w:cs="Tahoma"/>
          <w:color w:val="auto"/>
          <w:kern w:val="24"/>
        </w:rPr>
      </w:pPr>
      <w:hyperlink r:id="rId108" w:history="1">
        <w:r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proofErr w:type="gramStart"/>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proofErr w:type="gramEnd"/>
      <w:r w:rsidR="002A2CA0">
        <w:fldChar w:fldCharType="begin"/>
      </w:r>
      <w:r w:rsidR="002A2CA0">
        <w:instrText>HYPERLINK "https://www.gov.uk/government/publications/keeping-children-safe-in-education--2"</w:instrText>
      </w:r>
      <w:r w:rsidR="002A2CA0">
        <w:fldChar w:fldCharType="separate"/>
      </w:r>
      <w:r w:rsidR="002A2CA0" w:rsidRPr="00D50F83">
        <w:rPr>
          <w:rStyle w:val="Hyperlink"/>
          <w:rFonts w:ascii="Work Sans" w:hAnsi="Work Sans"/>
          <w:b/>
          <w:bCs/>
          <w:i/>
          <w:iCs/>
          <w:kern w:val="24"/>
        </w:rPr>
        <w:t>KCSiE 2026</w:t>
      </w:r>
      <w:r w:rsidR="002A2CA0">
        <w:fldChar w:fldCharType="end"/>
      </w:r>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 xml:space="preserve">may be reluctant or unable to report abuse because of embarrassment, fear, trauma, communication </w:t>
      </w:r>
      <w:r w:rsidR="00CC4967" w:rsidRPr="00DB357B">
        <w:rPr>
          <w:rFonts w:ascii="Work Sans" w:hAnsi="Work Sans"/>
          <w:kern w:val="24"/>
        </w:rPr>
        <w:lastRenderedPageBreak/>
        <w:t>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09"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lastRenderedPageBreak/>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ine harms, deepfakes, 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794ADE" w:rsidP="00794ADE">
      <w:pPr>
        <w:pStyle w:val="Default"/>
        <w:ind w:left="720" w:hanging="11"/>
        <w:jc w:val="both"/>
        <w:rPr>
          <w:rFonts w:ascii="Work Sans" w:hAnsi="Work Sans" w:cs="Tahoma"/>
          <w:color w:val="auto"/>
          <w:kern w:val="22"/>
        </w:rPr>
      </w:pPr>
      <w:hyperlink r:id="rId110" w:history="1">
        <w:r w:rsidRPr="00D50F83">
          <w:rPr>
            <w:rStyle w:val="Hyperlink"/>
            <w:rFonts w:ascii="Work Sans" w:hAnsi="Work Sans" w:cs="Tahoma"/>
            <w:kern w:val="22"/>
          </w:rPr>
          <w:t>Shore Space</w:t>
        </w:r>
      </w:hyperlink>
      <w:r w:rsidRPr="00D50F83">
        <w:rPr>
          <w:rFonts w:ascii="Work Sans" w:hAnsi="Work Sans" w:cs="Tahoma"/>
          <w:color w:val="auto"/>
          <w:kern w:val="22"/>
        </w:rPr>
        <w:t xml:space="preserve"> offer</w:t>
      </w:r>
      <w:r w:rsidR="00977327">
        <w:rPr>
          <w:rFonts w:ascii="Work Sans" w:hAnsi="Work Sans" w:cs="Tahoma"/>
          <w:color w:val="auto"/>
          <w:kern w:val="22"/>
        </w:rPr>
        <w:t>s</w:t>
      </w:r>
      <w:r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11" w:history="1">
        <w:r w:rsidRPr="00D50F83">
          <w:rPr>
            <w:rStyle w:val="Hyperlink"/>
            <w:rFonts w:ascii="Work Sans" w:hAnsi="Work Sans" w:cs="Tahoma"/>
            <w:kern w:val="22"/>
          </w:rPr>
          <w:t>KCSiE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proofErr w:type="gramStart"/>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proofErr w:type="gramEnd"/>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proofErr w:type="gramStart"/>
      <w:r w:rsidRPr="00D50F83">
        <w:rPr>
          <w:rFonts w:ascii="Work Sans" w:hAnsi="Work Sans" w:cs="Tahoma"/>
          <w:b/>
          <w:bCs/>
        </w:rPr>
        <w:t>13.9</w:t>
      </w:r>
      <w:r w:rsidRPr="00D50F83">
        <w:rPr>
          <w:rFonts w:ascii="Work Sans" w:hAnsi="Work Sans" w:cs="Tahoma"/>
        </w:rPr>
        <w:t xml:space="preserve">  Where</w:t>
      </w:r>
      <w:proofErr w:type="gramEnd"/>
      <w:r w:rsidRPr="00D50F83">
        <w:rPr>
          <w:rFonts w:ascii="Work Sans" w:hAnsi="Work Sans" w:cs="Tahoma"/>
        </w:rPr>
        <w:t xml:space="preserv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lastRenderedPageBreak/>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proofErr w:type="gramStart"/>
      <w:r w:rsidRPr="00D50F83">
        <w:rPr>
          <w:rFonts w:ascii="Work Sans" w:hAnsi="Work Sans" w:cs="Tahoma"/>
          <w:b/>
          <w:bCs/>
        </w:rPr>
        <w:t>13.11</w:t>
      </w:r>
      <w:r w:rsidRPr="00D50F83">
        <w:rPr>
          <w:rFonts w:ascii="Work Sans" w:hAnsi="Work Sans" w:cs="Tahoma"/>
        </w:rPr>
        <w:t xml:space="preserve">  All</w:t>
      </w:r>
      <w:proofErr w:type="gramEnd"/>
      <w:r w:rsidRPr="00D50F83">
        <w:rPr>
          <w:rFonts w:ascii="Work Sans" w:hAnsi="Work Sans" w:cs="Tahoma"/>
        </w:rPr>
        <w:t xml:space="preserve">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lastRenderedPageBreak/>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w:t>
      </w:r>
      <w:proofErr w:type="gramStart"/>
      <w:r w:rsidRPr="00D50F83">
        <w:rPr>
          <w:rFonts w:ascii="Work Sans" w:hAnsi="Work Sans" w:cs="Tahoma"/>
          <w:color w:val="auto"/>
          <w:kern w:val="24"/>
        </w:rPr>
        <w:t>in order to</w:t>
      </w:r>
      <w:proofErr w:type="gramEnd"/>
      <w:r w:rsidRPr="00D50F83">
        <w:rPr>
          <w:rFonts w:ascii="Work Sans" w:hAnsi="Work Sans" w:cs="Tahoma"/>
          <w:color w:val="auto"/>
          <w:kern w:val="24"/>
        </w:rPr>
        <w:t xml:space="preserve">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w:t>
      </w:r>
      <w:proofErr w:type="gramStart"/>
      <w:r w:rsidRPr="00D50F83">
        <w:rPr>
          <w:rFonts w:cs="Tahoma"/>
          <w:kern w:val="22"/>
          <w:szCs w:val="24"/>
        </w:rPr>
        <w:t>bullying</w:t>
      </w:r>
      <w:proofErr w:type="gramEnd"/>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proofErr w:type="gramStart"/>
      <w:r w:rsidRPr="00465449">
        <w:rPr>
          <w:rFonts w:ascii="Work Sans" w:hAnsi="Work Sans" w:cs="Tahoma"/>
          <w:b/>
          <w:bCs/>
        </w:rPr>
        <w:t>14.2</w:t>
      </w:r>
      <w:r w:rsidRPr="00465449">
        <w:rPr>
          <w:rFonts w:ascii="Work Sans" w:hAnsi="Work Sans" w:cs="Tahoma"/>
        </w:rPr>
        <w:t>  The</w:t>
      </w:r>
      <w:proofErr w:type="gramEnd"/>
      <w:r w:rsidRPr="00465449">
        <w:rPr>
          <w:rFonts w:ascii="Work Sans" w:hAnsi="Work Sans" w:cs="Tahoma"/>
        </w:rPr>
        <w:t xml:space="preserv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w:t>
      </w:r>
      <w:proofErr w:type="gramStart"/>
      <w:r w:rsidRPr="00465449">
        <w:rPr>
          <w:rFonts w:ascii="Work Sans" w:hAnsi="Work Sans" w:cs="Tahoma"/>
        </w:rPr>
        <w:t>alert</w:t>
      </w:r>
      <w:proofErr w:type="gramEnd"/>
      <w:r w:rsidRPr="00465449">
        <w:rPr>
          <w:rFonts w:ascii="Work Sans" w:hAnsi="Work Sans" w:cs="Tahoma"/>
        </w:rPr>
        <w:t xml:space="preserve">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12"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3"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4"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lastRenderedPageBreak/>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35A29255" w:rsidR="00400623" w:rsidRPr="00DA5126" w:rsidRDefault="00400623" w:rsidP="00400623">
      <w:pPr>
        <w:ind w:left="720" w:right="93"/>
        <w:rPr>
          <w:rFonts w:eastAsia="Times New Roman" w:cs="Tahoma"/>
          <w:b/>
          <w:bCs/>
          <w:kern w:val="24"/>
          <w:szCs w:val="24"/>
        </w:rPr>
      </w:pPr>
      <w:r w:rsidRPr="009E75C1">
        <w:rPr>
          <w:rFonts w:cs="Tahoma"/>
          <w:kern w:val="24"/>
          <w:szCs w:val="24"/>
        </w:rPr>
        <w:t xml:space="preserve">For students who are non-verbal or have limited receptive and expressive communication and learning disabilities, more direct on-going observation is often required </w:t>
      </w:r>
      <w:r w:rsidRPr="009E75C1">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9E75C1">
        <w:rPr>
          <w:rFonts w:eastAsia="Times New Roman" w:cs="Tahoma"/>
          <w:b/>
          <w:bCs/>
          <w:kern w:val="24"/>
          <w:szCs w:val="24"/>
        </w:rPr>
        <w:t xml:space="preserve"> </w:t>
      </w:r>
    </w:p>
    <w:p w14:paraId="200D2517" w14:textId="77777777" w:rsidR="00400623" w:rsidRPr="00DA5126" w:rsidRDefault="00400623"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5"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w:t>
      </w:r>
      <w:proofErr w:type="gramStart"/>
      <w:r w:rsidRPr="00D50F83">
        <w:rPr>
          <w:rFonts w:cs="Tahoma"/>
          <w:kern w:val="22"/>
          <w:szCs w:val="24"/>
        </w:rPr>
        <w:t>have the opportunity to</w:t>
      </w:r>
      <w:proofErr w:type="gramEnd"/>
      <w:r w:rsidRPr="00D50F83">
        <w:rPr>
          <w:rFonts w:cs="Tahoma"/>
          <w:kern w:val="22"/>
          <w:szCs w:val="24"/>
        </w:rPr>
        <w:t xml:space="preserve"> learn about safe relationships as well as who they can talk to if they have any concerns. Support and training materials for can be found here: </w:t>
      </w:r>
      <w:hyperlink r:id="rId116"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7"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proofErr w:type="gramStart"/>
      <w:r w:rsidRPr="00D50F83">
        <w:rPr>
          <w:szCs w:val="24"/>
        </w:rPr>
        <w:t>16.0  </w:t>
      </w:r>
      <w:r w:rsidR="007B0446" w:rsidRPr="00D50F83">
        <w:rPr>
          <w:szCs w:val="24"/>
        </w:rPr>
        <w:tab/>
      </w:r>
      <w:proofErr w:type="gramEnd"/>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 xml:space="preserve">Staying Safe Online </w:t>
      </w:r>
      <w:r w:rsidRPr="00E16176">
        <w:rPr>
          <w:rFonts w:cs="Tahoma"/>
          <w:b/>
          <w:bCs/>
          <w:i/>
          <w:iCs/>
          <w:kern w:val="22"/>
          <w:szCs w:val="24"/>
        </w:rPr>
        <w:lastRenderedPageBreak/>
        <w:t>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w:t>
      </w:r>
      <w:proofErr w:type="gramStart"/>
      <w:r w:rsidR="000E0EEC" w:rsidRPr="00D50F83">
        <w:rPr>
          <w:rFonts w:ascii="Work Sans" w:hAnsi="Work Sans" w:cs="Tahoma"/>
        </w:rPr>
        <w:t>age  and</w:t>
      </w:r>
      <w:proofErr w:type="gramEnd"/>
      <w:r w:rsidR="000E0EEC" w:rsidRPr="00D50F83">
        <w:rPr>
          <w:rFonts w:ascii="Work Sans" w:hAnsi="Work Sans" w:cs="Tahoma"/>
        </w:rPr>
        <w:t xml:space="preserve">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8"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proofErr w:type="gramStart"/>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proofErr w:type="gramEnd"/>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19"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20"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21" w:history="1">
        <w:r>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2"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w:t>
      </w:r>
      <w:r w:rsidR="00DE4174" w:rsidRPr="00B4114C">
        <w:rPr>
          <w:szCs w:val="24"/>
        </w:rPr>
        <w:lastRenderedPageBreak/>
        <w:t xml:space="preserve">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3"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4"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25"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6"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636B8B9C" w14:textId="77777777" w:rsidR="003D3124" w:rsidRPr="00957A39" w:rsidRDefault="003D3124"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7"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8"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9"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30"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31"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proofErr w:type="gramStart"/>
      <w:r w:rsidR="00650CE1" w:rsidRPr="00D50F83">
        <w:rPr>
          <w:rFonts w:cs="Tahoma"/>
          <w:kern w:val="22"/>
          <w:szCs w:val="24"/>
        </w:rPr>
        <w:t>of</w:t>
      </w:r>
      <w:proofErr w:type="gramEnd"/>
      <w:r w:rsidR="00650CE1" w:rsidRPr="00D50F83">
        <w:rPr>
          <w:rFonts w:cs="Tahoma"/>
          <w:kern w:val="22"/>
          <w:szCs w:val="24"/>
        </w:rPr>
        <w:t xml:space="preserve">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w:t>
      </w:r>
      <w:r w:rsidRPr="00D50F83">
        <w:rPr>
          <w:rFonts w:cs="Tahoma"/>
          <w:kern w:val="22"/>
          <w:szCs w:val="24"/>
        </w:rPr>
        <w:lastRenderedPageBreak/>
        <w:t xml:space="preserve">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proofErr w:type="gramStart"/>
      <w:r w:rsidR="008861E1" w:rsidRPr="006E1861">
        <w:rPr>
          <w:rFonts w:cs="Tahoma"/>
          <w:kern w:val="24"/>
          <w:szCs w:val="24"/>
        </w:rPr>
        <w:t>of</w:t>
      </w:r>
      <w:proofErr w:type="gramEnd"/>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3E2C1F38" w14:textId="77777777" w:rsidR="00FC515E" w:rsidRDefault="00FC515E" w:rsidP="007D2086">
      <w:pPr>
        <w:ind w:left="709" w:hanging="709"/>
        <w:rPr>
          <w:rFonts w:cs="Tahoma"/>
          <w:kern w:val="22"/>
          <w:szCs w:val="24"/>
        </w:rPr>
      </w:pPr>
    </w:p>
    <w:p w14:paraId="628EA7BB" w14:textId="77777777" w:rsidR="00D25CAE" w:rsidRPr="00D25CAE" w:rsidRDefault="00D25CAE" w:rsidP="007D2086">
      <w:pPr>
        <w:ind w:left="709" w:hanging="709"/>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w:t>
      </w:r>
      <w:r w:rsidR="00BF4619" w:rsidRPr="00E3327A">
        <w:rPr>
          <w:rFonts w:cs="Tahoma"/>
          <w:kern w:val="22"/>
          <w:szCs w:val="24"/>
        </w:rPr>
        <w:lastRenderedPageBreak/>
        <w:t>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2"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33" w:history="1">
        <w:r w:rsidR="00193A99" w:rsidRPr="00E3327A">
          <w:rPr>
            <w:rStyle w:val="Hyperlink"/>
            <w:rFonts w:ascii="Work Sans" w:hAnsi="Work Sans" w:cs="Tahoma"/>
            <w:kern w:val="22"/>
          </w:rPr>
          <w:t>KCSiE 20</w:t>
        </w:r>
        <w:r w:rsidR="00923770" w:rsidRPr="00E3327A">
          <w:rPr>
            <w:rStyle w:val="Hyperlink"/>
            <w:rFonts w:ascii="Work Sans" w:hAnsi="Work Sans" w:cs="Tahoma"/>
            <w:kern w:val="22"/>
          </w:rPr>
          <w:t>26</w:t>
        </w:r>
      </w:hyperlink>
    </w:p>
    <w:p w14:paraId="113078C4" w14:textId="77777777" w:rsidR="00FC515E" w:rsidRDefault="00FC515E" w:rsidP="00AF059C">
      <w:pPr>
        <w:pStyle w:val="Default"/>
        <w:ind w:left="709" w:hanging="709"/>
        <w:jc w:val="both"/>
        <w:rPr>
          <w:rFonts w:ascii="Work Sans" w:hAnsi="Work Sans" w:cs="Tahoma"/>
          <w:color w:val="auto"/>
          <w:kern w:val="22"/>
        </w:rPr>
      </w:pPr>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00BF1A40" w14:textId="6FBFB631" w:rsidR="5E856EC6" w:rsidRPr="0067415A" w:rsidRDefault="5E856EC6" w:rsidP="00FD1CD4">
      <w:pPr>
        <w:spacing w:after="80"/>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4"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35"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6"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7"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lastRenderedPageBreak/>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4E565513" w14:textId="77777777" w:rsidR="00007CF1" w:rsidRPr="00A0556E" w:rsidRDefault="00007CF1" w:rsidP="007D2086">
      <w:pPr>
        <w:ind w:left="709" w:hanging="709"/>
        <w:rPr>
          <w:rFonts w:cs="Tahoma"/>
          <w:kern w:val="22"/>
          <w:sz w:val="16"/>
          <w:szCs w:val="16"/>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8"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9"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40"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lastRenderedPageBreak/>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3C2DF8" w:rsidP="004B5CE9">
      <w:pPr>
        <w:ind w:left="709"/>
        <w:rPr>
          <w:rFonts w:cs="Tahoma"/>
          <w:kern w:val="22"/>
          <w:szCs w:val="24"/>
        </w:rPr>
      </w:pPr>
      <w:hyperlink r:id="rId141" w:history="1">
        <w:r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42"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D50F83" w:rsidRDefault="002D2BE8" w:rsidP="005E3840">
      <w:pPr>
        <w:ind w:left="709"/>
        <w:rPr>
          <w:rFonts w:cs="Tahoma"/>
          <w:color w:val="0B0C0C"/>
          <w:kern w:val="22"/>
          <w:szCs w:val="24"/>
          <w:shd w:val="clear" w:color="auto" w:fill="FFFFFF"/>
        </w:rPr>
      </w:pPr>
      <w:r w:rsidRPr="00D50F83">
        <w:rPr>
          <w:rFonts w:cs="Tahoma"/>
          <w:kern w:val="22"/>
          <w:szCs w:val="24"/>
        </w:rPr>
        <w:t xml:space="preserve">The Forced Marriage Unit can be contacted for advice or information on 020 7008 0151 or email </w:t>
      </w:r>
      <w:hyperlink r:id="rId143" w:history="1">
        <w:r w:rsidRPr="00D50F83">
          <w:rPr>
            <w:rStyle w:val="Hyperlink"/>
            <w:rFonts w:cs="Tahoma"/>
            <w:kern w:val="22"/>
            <w:szCs w:val="24"/>
          </w:rPr>
          <w:t>fmu@fcdo.gov.uk</w:t>
        </w:r>
      </w:hyperlink>
      <w:r w:rsidR="00BD46F2" w:rsidRPr="00D50F83">
        <w:rPr>
          <w:rFonts w:cs="Tahoma"/>
          <w:kern w:val="22"/>
          <w:szCs w:val="24"/>
        </w:rPr>
        <w:t xml:space="preserve">. </w:t>
      </w:r>
      <w:r w:rsidRPr="00D50F83">
        <w:rPr>
          <w:rStyle w:val="Hyperlink"/>
          <w:rFonts w:cs="Tahoma"/>
          <w:color w:val="auto"/>
          <w:kern w:val="22"/>
          <w:szCs w:val="24"/>
          <w:u w:val="none"/>
        </w:rPr>
        <w:t xml:space="preserve">A </w:t>
      </w:r>
      <w:hyperlink r:id="rId144" w:history="1">
        <w:r w:rsidRPr="00D50F83">
          <w:rPr>
            <w:rStyle w:val="Hyperlink"/>
            <w:rFonts w:cs="Tahoma"/>
            <w:kern w:val="22"/>
            <w:szCs w:val="24"/>
          </w:rPr>
          <w:t>Forced marriage resource pack</w:t>
        </w:r>
      </w:hyperlink>
      <w:r w:rsidRPr="00D50F83">
        <w:rPr>
          <w:rStyle w:val="Hyperlink"/>
          <w:rFonts w:cs="Tahoma"/>
          <w:kern w:val="22"/>
          <w:szCs w:val="24"/>
          <w:u w:val="none"/>
        </w:rPr>
        <w:t xml:space="preserve">  </w:t>
      </w:r>
      <w:r w:rsidRPr="00D50F83">
        <w:rPr>
          <w:rFonts w:cs="Tahoma"/>
          <w:color w:val="0B0C0C"/>
          <w:kern w:val="22"/>
          <w:szCs w:val="24"/>
          <w:shd w:val="clear" w:color="auto" w:fill="FFFFFF"/>
        </w:rPr>
        <w:t xml:space="preserve">has been designed to highlight examples of best </w:t>
      </w:r>
      <w:r w:rsidR="007E59E1" w:rsidRPr="00D50F83">
        <w:rPr>
          <w:rFonts w:cs="Tahoma"/>
          <w:color w:val="0B0C0C"/>
          <w:kern w:val="22"/>
          <w:szCs w:val="24"/>
          <w:shd w:val="clear" w:color="auto" w:fill="FFFFFF"/>
        </w:rPr>
        <w:t xml:space="preserve">practice </w:t>
      </w:r>
      <w:r w:rsidRPr="00D50F83">
        <w:rPr>
          <w:rFonts w:cs="Tahoma"/>
          <w:color w:val="0B0C0C"/>
          <w:kern w:val="22"/>
          <w:szCs w:val="24"/>
          <w:shd w:val="clear" w:color="auto" w:fill="FFFFFF"/>
        </w:rPr>
        <w:t>and to help ensure that effective support is available to victims of forced marriage.</w:t>
      </w:r>
    </w:p>
    <w:p w14:paraId="6F4A29A6" w14:textId="77777777" w:rsidR="001A388B" w:rsidRPr="0027286A" w:rsidRDefault="001A388B" w:rsidP="005E3840">
      <w:pPr>
        <w:ind w:left="709"/>
        <w:rPr>
          <w:rFonts w:cs="Tahoma"/>
          <w:color w:val="0B0C0C"/>
          <w:kern w:val="22"/>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45" w:history="1">
        <w:r w:rsidRPr="00D50F83">
          <w:rPr>
            <w:rStyle w:val="Hyperlink"/>
            <w:rFonts w:cs="Tahoma"/>
            <w:kern w:val="22"/>
            <w:szCs w:val="24"/>
          </w:rPr>
          <w:t xml:space="preserve">The right to </w:t>
        </w:r>
        <w:proofErr w:type="gramStart"/>
        <w:r w:rsidRPr="00D50F83">
          <w:rPr>
            <w:rStyle w:val="Hyperlink"/>
            <w:rFonts w:cs="Tahoma"/>
            <w:kern w:val="22"/>
            <w:szCs w:val="24"/>
          </w:rPr>
          <w:t>choose</w:t>
        </w:r>
        <w:r w:rsidR="004B702A">
          <w:rPr>
            <w:rStyle w:val="Hyperlink"/>
            <w:rFonts w:cs="Tahoma"/>
            <w:kern w:val="22"/>
            <w:szCs w:val="24"/>
          </w:rPr>
          <w:t>:</w:t>
        </w:r>
        <w:proofErr w:type="gramEnd"/>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1"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1"/>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46" w:history="1">
        <w:proofErr w:type="gramStart"/>
        <w:r w:rsidR="008D7A35" w:rsidRPr="00D50F83">
          <w:rPr>
            <w:rStyle w:val="Hyperlink"/>
            <w:rFonts w:cs="Tahoma"/>
            <w:kern w:val="22"/>
            <w:szCs w:val="24"/>
          </w:rPr>
          <w:t>Counter-Terrorism</w:t>
        </w:r>
        <w:proofErr w:type="gramEnd"/>
        <w:r w:rsidR="008D7A35" w:rsidRPr="00D50F83">
          <w:rPr>
            <w:rStyle w:val="Hyperlink"/>
            <w:rFonts w:cs="Tahoma"/>
            <w:kern w:val="22"/>
            <w:szCs w:val="24"/>
          </w:rPr>
          <w:t xml:space="preserve">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terrorism’. This is known as the </w:t>
      </w:r>
      <w:hyperlink r:id="rId147"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lastRenderedPageBreak/>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48"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49"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w:t>
      </w:r>
      <w:proofErr w:type="gramStart"/>
      <w:r w:rsidRPr="00D50F83">
        <w:rPr>
          <w:rFonts w:cs="Tahoma"/>
          <w:color w:val="0B0C0C"/>
          <w:kern w:val="22"/>
          <w:szCs w:val="24"/>
          <w:shd w:val="clear" w:color="auto" w:fill="FFFFFF"/>
        </w:rPr>
        <w:t>The</w:t>
      </w:r>
      <w:proofErr w:type="gramEnd"/>
      <w:r w:rsidRPr="00D50F83">
        <w:rPr>
          <w:rFonts w:cs="Tahoma"/>
          <w:color w:val="0B0C0C"/>
          <w:kern w:val="22"/>
          <w:szCs w:val="24"/>
          <w:shd w:val="clear" w:color="auto" w:fill="FFFFFF"/>
        </w:rPr>
        <w:t xml:space="preserv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22278C15" w14:textId="77777777" w:rsidR="00FC515E" w:rsidRDefault="00FC515E" w:rsidP="00B75197">
      <w:pPr>
        <w:shd w:val="clear" w:color="auto" w:fill="FFFFFF"/>
        <w:ind w:left="709" w:hanging="709"/>
        <w:rPr>
          <w:rFonts w:cs="Tahoma"/>
          <w:kern w:val="22"/>
          <w:szCs w:val="24"/>
        </w:rPr>
      </w:pPr>
    </w:p>
    <w:p w14:paraId="51B87EB8" w14:textId="7E0AAD59" w:rsidR="007D2086" w:rsidRPr="00D50F83" w:rsidRDefault="007D2086" w:rsidP="00E67FF2">
      <w:pPr>
        <w:pStyle w:val="Heading1"/>
        <w:ind w:hanging="102"/>
        <w:rPr>
          <w:rFonts w:cs="Tahoma"/>
          <w:kern w:val="22"/>
          <w:szCs w:val="24"/>
        </w:rPr>
      </w:pPr>
      <w:bookmarkStart w:id="32"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2"/>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w:t>
      </w:r>
      <w:r w:rsidR="001C459D" w:rsidRPr="00AD5337">
        <w:rPr>
          <w:kern w:val="24"/>
          <w:szCs w:val="24"/>
        </w:rPr>
        <w:lastRenderedPageBreak/>
        <w:t>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w:t>
      </w:r>
      <w:proofErr w:type="gramStart"/>
      <w:r w:rsidR="00B16C5D" w:rsidRPr="00AD5337">
        <w:rPr>
          <w:kern w:val="24"/>
          <w:szCs w:val="24"/>
        </w:rPr>
        <w:t>a child needs</w:t>
      </w:r>
      <w:proofErr w:type="gramEnd"/>
      <w:r w:rsidR="00B16C5D" w:rsidRPr="00AD5337">
        <w:rPr>
          <w:kern w:val="24"/>
          <w:szCs w:val="24"/>
        </w:rPr>
        <w:t xml:space="preserve">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68DAEAB" w14:textId="77777777" w:rsidR="00FC515E" w:rsidRDefault="00FC515E" w:rsidP="00BA6A47">
      <w:pPr>
        <w:ind w:left="709"/>
        <w:rPr>
          <w:kern w:val="24"/>
          <w:szCs w:val="24"/>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50"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51"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2"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lastRenderedPageBreak/>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proofErr w:type="gramStart"/>
      <w:r w:rsidR="00D042FF" w:rsidRPr="00D50F83">
        <w:rPr>
          <w:rFonts w:ascii="Work Sans" w:hAnsi="Work Sans" w:cs="Tahoma"/>
          <w:color w:val="auto"/>
          <w:kern w:val="24"/>
        </w:rPr>
        <w:t>/</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proofErr w:type="gramEnd"/>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53"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4BF31CFF" w14:textId="77777777"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proofErr w:type="gramStart"/>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When</w:t>
      </w:r>
      <w:proofErr w:type="gramEnd"/>
      <w:r w:rsidRPr="00D50F83">
        <w:rPr>
          <w:rFonts w:ascii="Work Sans" w:hAnsi="Work Sans" w:cs="Tahoma"/>
          <w:color w:val="auto"/>
          <w:kern w:val="22"/>
        </w:rPr>
        <w:t xml:space="preserve">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proofErr w:type="gramStart"/>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Part</w:t>
      </w:r>
      <w:proofErr w:type="gramEnd"/>
      <w:r w:rsidRPr="00D50F83">
        <w:rPr>
          <w:rFonts w:ascii="Work Sans" w:hAnsi="Work Sans" w:cs="Tahoma"/>
          <w:color w:val="auto"/>
          <w:kern w:val="24"/>
        </w:rPr>
        <w:t xml:space="preserve"> four of </w:t>
      </w:r>
      <w:hyperlink r:id="rId154"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55" w:history="1">
        <w:hyperlink r:id="rId156"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 xml:space="preserve">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w:t>
      </w:r>
      <w:proofErr w:type="gramStart"/>
      <w:r w:rsidR="00934CF8" w:rsidRPr="00934CF8">
        <w:rPr>
          <w:rFonts w:ascii="Work Sans" w:hAnsi="Work Sans" w:cs="Tahoma"/>
          <w:i/>
          <w:iCs/>
          <w:color w:val="auto"/>
          <w:kern w:val="22"/>
        </w:rPr>
        <w:t>a number of</w:t>
      </w:r>
      <w:proofErr w:type="gramEnd"/>
      <w:r w:rsidR="00934CF8" w:rsidRPr="00934CF8">
        <w:rPr>
          <w:rFonts w:ascii="Work Sans" w:hAnsi="Work Sans" w:cs="Tahoma"/>
          <w:i/>
          <w:iCs/>
          <w:color w:val="auto"/>
          <w:kern w:val="22"/>
        </w:rPr>
        <w:t xml:space="preserve">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7"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8"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9"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w:t>
      </w:r>
      <w:proofErr w:type="gramStart"/>
      <w:r w:rsidR="00CE4B77" w:rsidRPr="00D50F83">
        <w:rPr>
          <w:rFonts w:cs="Tahoma"/>
          <w:kern w:val="22"/>
          <w:szCs w:val="24"/>
        </w:rPr>
        <w:t>particular low-level</w:t>
      </w:r>
      <w:proofErr w:type="gramEnd"/>
      <w:r w:rsidR="00CE4B77" w:rsidRPr="00D50F83">
        <w:rPr>
          <w:rFonts w:cs="Tahoma"/>
          <w:kern w:val="22"/>
          <w:szCs w:val="24"/>
        </w:rPr>
        <w:t xml:space="preserve">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lastRenderedPageBreak/>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Pr="0093126B" w:rsidRDefault="00D3609A" w:rsidP="00BB78A8">
      <w:pPr>
        <w:ind w:left="720" w:hanging="720"/>
        <w:rPr>
          <w:rFonts w:cs="Tahoma"/>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60"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61"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w:t>
      </w:r>
      <w:proofErr w:type="gramStart"/>
      <w:r w:rsidRPr="000E7B92">
        <w:rPr>
          <w:rFonts w:cs="Tahoma"/>
          <w:kern w:val="24"/>
          <w:szCs w:val="24"/>
        </w:rPr>
        <w:t>are able to</w:t>
      </w:r>
      <w:proofErr w:type="gramEnd"/>
      <w:r w:rsidRPr="000E7B92">
        <w:rPr>
          <w:rFonts w:cs="Tahoma"/>
          <w:kern w:val="24"/>
          <w:szCs w:val="24"/>
        </w:rPr>
        <w:t xml:space="preserve">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62"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3"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w:t>
      </w:r>
      <w:r w:rsidR="003C3FF8" w:rsidRPr="00D50F83">
        <w:rPr>
          <w:rFonts w:cs="Tahoma"/>
          <w:kern w:val="22"/>
          <w:szCs w:val="24"/>
        </w:rPr>
        <w:lastRenderedPageBreak/>
        <w:t>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The school/college will monitor the 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9D6019">
      <w:pPr>
        <w:numPr>
          <w:ilvl w:val="0"/>
          <w:numId w:val="37"/>
        </w:numPr>
        <w:spacing w:line="276" w:lineRule="auto"/>
        <w:ind w:left="993" w:hanging="284"/>
        <w:rPr>
          <w:rFonts w:cs="Tahoma"/>
          <w:kern w:val="24"/>
          <w:szCs w:val="24"/>
        </w:rPr>
      </w:pPr>
      <w:hyperlink r:id="rId164" w:history="1">
        <w:r w:rsidRPr="00D50F83">
          <w:rPr>
            <w:rStyle w:val="Hyperlink"/>
            <w:rFonts w:cs="Tahoma"/>
            <w:kern w:val="24"/>
            <w:szCs w:val="24"/>
          </w:rPr>
          <w:t>Alternative Provision</w:t>
        </w:r>
      </w:hyperlink>
      <w:r w:rsidRPr="00D50F83">
        <w:rPr>
          <w:rFonts w:cs="Tahoma"/>
          <w:kern w:val="24"/>
          <w:szCs w:val="24"/>
        </w:rPr>
        <w:t xml:space="preserve"> and</w:t>
      </w:r>
    </w:p>
    <w:p w14:paraId="211D0B1B" w14:textId="77777777" w:rsidR="009D6019" w:rsidRPr="00D50F83" w:rsidRDefault="009D6019">
      <w:pPr>
        <w:numPr>
          <w:ilvl w:val="0"/>
          <w:numId w:val="37"/>
        </w:numPr>
        <w:spacing w:line="276" w:lineRule="auto"/>
        <w:ind w:left="993" w:hanging="284"/>
        <w:rPr>
          <w:rFonts w:cs="Tahoma"/>
          <w:kern w:val="24"/>
          <w:szCs w:val="24"/>
        </w:rPr>
      </w:pPr>
      <w:hyperlink r:id="rId165" w:history="1">
        <w:r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Pr="00D50F83"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66" w:history="1">
        <w:proofErr w:type="gramStart"/>
        <w:r w:rsidRPr="00D50F83">
          <w:rPr>
            <w:rStyle w:val="Hyperlink"/>
            <w:rFonts w:cs="Tahoma"/>
            <w:kern w:val="24"/>
            <w:szCs w:val="24"/>
          </w:rPr>
          <w:t>Non-school</w:t>
        </w:r>
        <w:proofErr w:type="gramEnd"/>
        <w:r w:rsidRPr="00D50F83">
          <w:rPr>
            <w:rStyle w:val="Hyperlink"/>
            <w:rFonts w:cs="Tahoma"/>
            <w:kern w:val="24"/>
            <w:szCs w:val="24"/>
          </w:rPr>
          <w:t xml:space="preserve"> alternative provision: voluntary national standards</w:t>
        </w:r>
      </w:hyperlink>
      <w:r w:rsidRPr="00D50F83">
        <w:rPr>
          <w:rFonts w:cs="Tahoma"/>
          <w:kern w:val="24"/>
          <w:szCs w:val="24"/>
        </w:rPr>
        <w:t xml:space="preserve"> </w:t>
      </w:r>
    </w:p>
    <w:p w14:paraId="68940036" w14:textId="4452161E" w:rsidR="000F4C35" w:rsidRPr="00564E1B" w:rsidRDefault="000F4C35" w:rsidP="000F4C35">
      <w:pPr>
        <w:ind w:left="709" w:hanging="709"/>
        <w:rPr>
          <w:b/>
          <w:bCs/>
          <w:kern w:val="24"/>
          <w:szCs w:val="24"/>
        </w:rPr>
      </w:pPr>
      <w:proofErr w:type="gramStart"/>
      <w:r w:rsidRPr="00564E1B">
        <w:rPr>
          <w:b/>
          <w:bCs/>
          <w:kern w:val="24"/>
          <w:szCs w:val="24"/>
        </w:rPr>
        <w:t xml:space="preserve">28.2 </w:t>
      </w:r>
      <w:r w:rsidR="001E69E8" w:rsidRPr="00564E1B">
        <w:rPr>
          <w:b/>
          <w:bCs/>
          <w:kern w:val="24"/>
          <w:szCs w:val="24"/>
        </w:rPr>
        <w:t xml:space="preserve"> </w:t>
      </w:r>
      <w:r w:rsidRPr="00564E1B">
        <w:rPr>
          <w:b/>
          <w:bCs/>
          <w:kern w:val="24"/>
          <w:szCs w:val="24"/>
        </w:rPr>
        <w:t>Work</w:t>
      </w:r>
      <w:proofErr w:type="gramEnd"/>
      <w:r w:rsidRPr="00564E1B">
        <w:rPr>
          <w:b/>
          <w:bCs/>
          <w:kern w:val="24"/>
          <w:szCs w:val="24"/>
        </w:rPr>
        <w:t xml:space="preserve">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 xml:space="preserve">aged under 16 must be supervised by an Enhanced DBS checked adult whilst at the work placement OR must </w:t>
      </w:r>
      <w:proofErr w:type="gramStart"/>
      <w:r w:rsidRPr="00564E1B">
        <w:rPr>
          <w:rFonts w:ascii="Work Sans" w:hAnsi="Work Sans" w:cs="Tahoma"/>
          <w:color w:val="000000"/>
          <w:kern w:val="24"/>
          <w:szCs w:val="24"/>
        </w:rPr>
        <w:t>accompanied by an Outcomes First Group team member in the place of work at all times</w:t>
      </w:r>
      <w:proofErr w:type="gramEnd"/>
      <w:r w:rsidRPr="00564E1B">
        <w:rPr>
          <w:rFonts w:ascii="Work Sans" w:hAnsi="Work Sans" w:cs="Tahoma"/>
          <w:color w:val="000000"/>
          <w:kern w:val="24"/>
          <w:szCs w:val="24"/>
        </w:rPr>
        <w:t>.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 xml:space="preserve">safeguarding policies &amp; procedures and Code of Conduct &amp; Ethics Policy continue to </w:t>
      </w:r>
      <w:proofErr w:type="gramStart"/>
      <w:r w:rsidR="007D2086" w:rsidRPr="00D50F83">
        <w:rPr>
          <w:rFonts w:cs="Tahoma"/>
          <w:b/>
          <w:bCs/>
          <w:kern w:val="24"/>
          <w:szCs w:val="24"/>
        </w:rPr>
        <w:t>apply</w:t>
      </w:r>
      <w:r w:rsidR="009B0BE2" w:rsidRPr="00D50F83">
        <w:rPr>
          <w:rFonts w:cs="Tahoma"/>
          <w:b/>
          <w:bCs/>
          <w:kern w:val="24"/>
          <w:szCs w:val="24"/>
        </w:rPr>
        <w:t xml:space="preserve"> </w:t>
      </w:r>
      <w:r w:rsidR="007D2086" w:rsidRPr="00D50F83">
        <w:rPr>
          <w:rFonts w:cs="Tahoma"/>
          <w:b/>
          <w:bCs/>
          <w:kern w:val="24"/>
          <w:szCs w:val="24"/>
        </w:rPr>
        <w:t>at all times</w:t>
      </w:r>
      <w:proofErr w:type="gramEnd"/>
      <w:r w:rsidR="007D2086" w:rsidRPr="00D50F83">
        <w:rPr>
          <w:rFonts w:cs="Tahoma"/>
          <w:b/>
          <w:bCs/>
          <w:kern w:val="24"/>
          <w:szCs w:val="24"/>
        </w:rPr>
        <w:t xml:space="preserve">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 xml:space="preserve">This </w:t>
      </w:r>
      <w:r w:rsidRPr="00D50F83">
        <w:rPr>
          <w:rFonts w:cs="Tahoma"/>
          <w:kern w:val="24"/>
          <w:szCs w:val="24"/>
          <w:shd w:val="clear" w:color="auto" w:fill="FFFFFF"/>
        </w:rPr>
        <w:lastRenderedPageBreak/>
        <w:t>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7"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68"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9"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70"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w:t>
      </w:r>
      <w:proofErr w:type="gramStart"/>
      <w:r w:rsidR="007D2086" w:rsidRPr="00D50F83">
        <w:rPr>
          <w:rFonts w:ascii="Work Sans" w:hAnsi="Work Sans" w:cs="Tahoma"/>
          <w:kern w:val="22"/>
        </w:rPr>
        <w:t>enter into</w:t>
      </w:r>
      <w:proofErr w:type="gramEnd"/>
      <w:r w:rsidR="007D2086" w:rsidRPr="00D50F83">
        <w:rPr>
          <w:rFonts w:ascii="Work Sans" w:hAnsi="Work Sans" w:cs="Tahoma"/>
          <w:kern w:val="22"/>
        </w:rPr>
        <w:t xml:space="preserve">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w:t>
      </w:r>
      <w:proofErr w:type="gramStart"/>
      <w:r w:rsidR="007D2086" w:rsidRPr="00790651">
        <w:rPr>
          <w:rFonts w:cs="Tahoma"/>
          <w:color w:val="000000"/>
          <w:kern w:val="24"/>
          <w:szCs w:val="24"/>
        </w:rPr>
        <w:t>be respectful at all times</w:t>
      </w:r>
      <w:proofErr w:type="gramEnd"/>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71"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2"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3"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4"/>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192"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2A64DCFC">
              <v:shape id="Freeform: Shape 5"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w14:anchorId="0A3030C1">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3DD05" w14:textId="77777777" w:rsidR="009B36AC" w:rsidRDefault="009B36AC" w:rsidP="000E3521">
      <w:r>
        <w:separator/>
      </w:r>
    </w:p>
  </w:endnote>
  <w:endnote w:type="continuationSeparator" w:id="0">
    <w:p w14:paraId="1CF9FFC3" w14:textId="77777777" w:rsidR="009B36AC" w:rsidRDefault="009B36AC"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Arial Rounded">
    <w:altName w:val="Times New Roman"/>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0080" w14:textId="77777777" w:rsidR="00D122A5" w:rsidRDefault="00D12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D1097E4" w:rsidR="00D122A5" w:rsidRPr="00584A07" w:rsidRDefault="00D122A5"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" filled="f" stroked="f">
              <v:textbox inset="0,0,0,0">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v:textbox>
              <w10:wrap anchorx="page" anchory="page"/>
            </v:shape>
          </w:pict>
        </mc:Fallback>
      </mc:AlternateContent>
    </w: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4E32353C"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85EF8E3" w14:textId="77777777" w:rsidR="003A5F5D" w:rsidRPr="00807B47" w:rsidRDefault="003A5F5D" w:rsidP="00807B47">
    <w:pPr>
      <w:pStyle w:val="Footer"/>
      <w:jc w:val="right"/>
      <w:rPr>
        <w:rFonts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15B" w14:textId="77777777" w:rsidR="00D122A5" w:rsidRDefault="00D12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CEDA5" w14:textId="77777777" w:rsidR="009B36AC" w:rsidRDefault="009B36AC" w:rsidP="000E3521">
      <w:r>
        <w:separator/>
      </w:r>
    </w:p>
  </w:footnote>
  <w:footnote w:type="continuationSeparator" w:id="0">
    <w:p w14:paraId="1236C299" w14:textId="77777777" w:rsidR="009B36AC" w:rsidRDefault="009B36AC"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3C81" w14:textId="77777777" w:rsidR="00D122A5" w:rsidRDefault="00D12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8C3EAAF">
            <v:group id="Group 9" style="position:absolute;margin-left:31.15pt;margin-top:16.85pt;width:170.05pt;height:68pt;z-index:251662336;mso-position-horizontal-relative:page;mso-position-vertical-relative:page;mso-width-relative:margin;mso-height-relative:margin" coordsize="468413,187083" o:spid="_x0000_s1026" w14:anchorId="72D541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B3D839B">
            <v:group id="Group 9" style="position:absolute;margin-left:19.25pt;margin-top:13.5pt;width:170.05pt;height:68pt;z-index:251670528;mso-position-horizontal-relative:page;mso-position-vertical-relative:page;mso-width-relative:margin;mso-height-relative:margin" coordsize="468413,187083" o:spid="_x0000_s1026" w14:anchorId="47D90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w:pict w14:anchorId="3B59C390">
            <v:group id="Group 37" style="position:absolute;margin-left:23.15pt;margin-top:12.25pt;width:170.05pt;height:68pt;z-index:251664384;mso-position-horizontal-relative:page;mso-position-vertical-relative:page;mso-width-relative:margin;mso-height-relative:margin" coordsize="468413,187083" o:spid="_x0000_s1026" w14:anchorId="7F771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08E393D"/>
    <w:multiLevelType w:val="multilevel"/>
    <w:tmpl w:val="1F54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6"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9"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1"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2"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3"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4"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2"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5"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7"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29"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8"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1"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2"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3"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7"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8"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0"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6"/>
  </w:num>
  <w:num w:numId="2" w16cid:durableId="2123843063">
    <w:abstractNumId w:val="8"/>
  </w:num>
  <w:num w:numId="3" w16cid:durableId="1457135177">
    <w:abstractNumId w:val="44"/>
  </w:num>
  <w:num w:numId="4" w16cid:durableId="422262925">
    <w:abstractNumId w:val="23"/>
  </w:num>
  <w:num w:numId="5" w16cid:durableId="1011950506">
    <w:abstractNumId w:val="40"/>
  </w:num>
  <w:num w:numId="6" w16cid:durableId="1868136367">
    <w:abstractNumId w:val="35"/>
  </w:num>
  <w:num w:numId="7" w16cid:durableId="641037435">
    <w:abstractNumId w:val="22"/>
  </w:num>
  <w:num w:numId="8" w16cid:durableId="1373001454">
    <w:abstractNumId w:val="26"/>
  </w:num>
  <w:num w:numId="9" w16cid:durableId="920676138">
    <w:abstractNumId w:val="5"/>
  </w:num>
  <w:num w:numId="10" w16cid:durableId="1899784724">
    <w:abstractNumId w:val="1"/>
  </w:num>
  <w:num w:numId="11" w16cid:durableId="1349210866">
    <w:abstractNumId w:val="7"/>
  </w:num>
  <w:num w:numId="12" w16cid:durableId="1260986199">
    <w:abstractNumId w:val="38"/>
  </w:num>
  <w:num w:numId="13" w16cid:durableId="2088068150">
    <w:abstractNumId w:val="42"/>
  </w:num>
  <w:num w:numId="14" w16cid:durableId="638729842">
    <w:abstractNumId w:val="17"/>
  </w:num>
  <w:num w:numId="15" w16cid:durableId="1408185267">
    <w:abstractNumId w:val="45"/>
  </w:num>
  <w:num w:numId="16" w16cid:durableId="445736185">
    <w:abstractNumId w:val="33"/>
  </w:num>
  <w:num w:numId="17" w16cid:durableId="1979189677">
    <w:abstractNumId w:val="18"/>
  </w:num>
  <w:num w:numId="18" w16cid:durableId="1932203812">
    <w:abstractNumId w:val="16"/>
  </w:num>
  <w:num w:numId="19" w16cid:durableId="25756774">
    <w:abstractNumId w:val="13"/>
  </w:num>
  <w:num w:numId="20" w16cid:durableId="2070761684">
    <w:abstractNumId w:val="37"/>
  </w:num>
  <w:num w:numId="21" w16cid:durableId="534125941">
    <w:abstractNumId w:val="28"/>
  </w:num>
  <w:num w:numId="22" w16cid:durableId="1141144956">
    <w:abstractNumId w:val="21"/>
  </w:num>
  <w:num w:numId="23" w16cid:durableId="1284068848">
    <w:abstractNumId w:val="24"/>
  </w:num>
  <w:num w:numId="24" w16cid:durableId="697586513">
    <w:abstractNumId w:val="47"/>
  </w:num>
  <w:num w:numId="25" w16cid:durableId="1798841269">
    <w:abstractNumId w:val="19"/>
  </w:num>
  <w:num w:numId="26" w16cid:durableId="456922477">
    <w:abstractNumId w:val="43"/>
  </w:num>
  <w:num w:numId="27" w16cid:durableId="718170530">
    <w:abstractNumId w:val="2"/>
  </w:num>
  <w:num w:numId="28" w16cid:durableId="691617050">
    <w:abstractNumId w:val="20"/>
  </w:num>
  <w:num w:numId="29" w16cid:durableId="1502501887">
    <w:abstractNumId w:val="15"/>
  </w:num>
  <w:num w:numId="30" w16cid:durableId="315497864">
    <w:abstractNumId w:val="25"/>
  </w:num>
  <w:num w:numId="31" w16cid:durableId="695926860">
    <w:abstractNumId w:val="49"/>
  </w:num>
  <w:num w:numId="32" w16cid:durableId="263222174">
    <w:abstractNumId w:val="48"/>
  </w:num>
  <w:num w:numId="33" w16cid:durableId="1060985640">
    <w:abstractNumId w:val="12"/>
  </w:num>
  <w:num w:numId="34" w16cid:durableId="1166945576">
    <w:abstractNumId w:val="29"/>
  </w:num>
  <w:num w:numId="35" w16cid:durableId="220677280">
    <w:abstractNumId w:val="39"/>
  </w:num>
  <w:num w:numId="36" w16cid:durableId="2141220264">
    <w:abstractNumId w:val="9"/>
  </w:num>
  <w:num w:numId="37" w16cid:durableId="403452943">
    <w:abstractNumId w:val="36"/>
  </w:num>
  <w:num w:numId="38" w16cid:durableId="1501651734">
    <w:abstractNumId w:val="27"/>
  </w:num>
  <w:num w:numId="39" w16cid:durableId="727843158">
    <w:abstractNumId w:val="32"/>
  </w:num>
  <w:num w:numId="40" w16cid:durableId="1729496754">
    <w:abstractNumId w:val="50"/>
  </w:num>
  <w:num w:numId="41" w16cid:durableId="482546057">
    <w:abstractNumId w:val="10"/>
  </w:num>
  <w:num w:numId="42" w16cid:durableId="229118069">
    <w:abstractNumId w:val="0"/>
  </w:num>
  <w:num w:numId="43" w16cid:durableId="2126844964">
    <w:abstractNumId w:val="14"/>
  </w:num>
  <w:num w:numId="44" w16cid:durableId="2065642211">
    <w:abstractNumId w:val="34"/>
  </w:num>
  <w:num w:numId="45" w16cid:durableId="482355473">
    <w:abstractNumId w:val="30"/>
  </w:num>
  <w:num w:numId="46" w16cid:durableId="61607041">
    <w:abstractNumId w:val="31"/>
  </w:num>
  <w:num w:numId="47" w16cid:durableId="544878294">
    <w:abstractNumId w:val="41"/>
  </w:num>
  <w:num w:numId="48" w16cid:durableId="1831941417">
    <w:abstractNumId w:val="6"/>
  </w:num>
  <w:num w:numId="49" w16cid:durableId="131292150">
    <w:abstractNumId w:val="11"/>
  </w:num>
  <w:num w:numId="50" w16cid:durableId="607615294">
    <w:abstractNumId w:val="4"/>
  </w:num>
  <w:num w:numId="51" w16cid:durableId="137306301">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57"/>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A1F"/>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27971"/>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6EE"/>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995"/>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9CA"/>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6A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5C1"/>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79C"/>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EFE7EFA"/>
    <w:rsid w:val="2FA48050"/>
    <w:rsid w:val="3414FA5C"/>
    <w:rsid w:val="36338155"/>
    <w:rsid w:val="3FDABBAE"/>
    <w:rsid w:val="44B91356"/>
    <w:rsid w:val="4C6CBA75"/>
    <w:rsid w:val="50A83ADB"/>
    <w:rsid w:val="52BEC550"/>
    <w:rsid w:val="5959BC54"/>
    <w:rsid w:val="597AFECC"/>
    <w:rsid w:val="5E856EC6"/>
    <w:rsid w:val="6191E65B"/>
    <w:rsid w:val="64268617"/>
    <w:rsid w:val="650BDC31"/>
    <w:rsid w:val="66497D6C"/>
    <w:rsid w:val="66D36131"/>
    <w:rsid w:val="72B94224"/>
    <w:rsid w:val="732E84F0"/>
    <w:rsid w:val="73F91786"/>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childline.org.uk/"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https://www.legislation.gov.uk/ukpga/2017/16/contents/enacted" TargetMode="External"/><Relationship Id="rId84" Type="http://schemas.openxmlformats.org/officeDocument/2006/relationships/hyperlink" Target="https://www.gov.uk/government/publications/working-together-to-safeguard-children--2" TargetMode="External"/><Relationship Id="rId138" Type="http://schemas.openxmlformats.org/officeDocument/2006/relationships/hyperlink" Target="https://www.gov.uk/government/publications/advice-to-schools-and-colleges-on-gangs-and-youth-violence" TargetMode="External"/><Relationship Id="rId159" Type="http://schemas.openxmlformats.org/officeDocument/2006/relationships/hyperlink" Target="https://www.gov.uk/government/publications/keeping-children-safe-in-education--2" TargetMode="External"/><Relationship Id="rId170" Type="http://schemas.openxmlformats.org/officeDocument/2006/relationships/hyperlink" Target="https://www.vodafone.co.uk/newscentre/smart-living/digital-parenting/digital-parenting-pro/" TargetMode="External"/><Relationship Id="rId107" Type="http://schemas.openxmlformats.org/officeDocument/2006/relationships/hyperlink" Target="https://ico.org.uk/for-organisations/uk-gdpr-guidance-and-resources/data-sharing/sharing-information-to-safeguard-children-and-young-people-education-sector/" TargetMode="External"/><Relationship Id="rId11" Type="http://schemas.openxmlformats.org/officeDocument/2006/relationships/header" Target="header1.xml"/><Relationship Id="rId32" Type="http://schemas.openxmlformats.org/officeDocument/2006/relationships/hyperlink" Target="https://www.gov.uk/government/publications/childrens-social-care-national-framework" TargetMode="External"/><Relationship Id="rId53" Type="http://schemas.openxmlformats.org/officeDocument/2006/relationships/hyperlink" Target="https://www.gov.uk/guidance/meeting-digital-and-technology-standards-in-schools-and-colleges/cyber-security-standards-for-schools-and-colleges" TargetMode="External"/><Relationship Id="rId74" Type="http://schemas.openxmlformats.org/officeDocument/2006/relationships/hyperlink" Target="https://www.gov.uk/government/publications/sharing-nudes-and-semi-nudes-advice-for-education-settings-working-with-children-and-young-people" TargetMode="External"/><Relationship Id="rId128" Type="http://schemas.openxmlformats.org/officeDocument/2006/relationships/hyperlink" Target="https://www.thinkuknow.co.uk/" TargetMode="External"/><Relationship Id="rId149" Type="http://schemas.openxmlformats.org/officeDocument/2006/relationships/hyperlink" Target="https://www.gov.uk/government/publications/prevent-duty-self-assessment-tool-for-schools" TargetMode="External"/><Relationship Id="rId5" Type="http://schemas.openxmlformats.org/officeDocument/2006/relationships/numbering" Target="numbering.xml"/><Relationship Id="rId95"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60" Type="http://schemas.openxmlformats.org/officeDocument/2006/relationships/hyperlink" Target="mailto:peopleadvice@ofgl.co.uk" TargetMode="External"/><Relationship Id="rId22" Type="http://schemas.openxmlformats.org/officeDocument/2006/relationships/hyperlink" Target="https://learning.nspcc.org.uk/child-health-development/sexual-behaviour" TargetMode="External"/><Relationship Id="rId43"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www.childnet.com/teachers-and-professionals" TargetMode="External"/><Relationship Id="rId139" Type="http://schemas.openxmlformats.org/officeDocument/2006/relationships/hyperlink" Target="https://www.gov.uk/government/publications/criminal-exploitation-of-children-and-vulnerable-adults-county-lines" TargetMode="External"/><Relationship Id="rId85" Type="http://schemas.openxmlformats.org/officeDocument/2006/relationships/hyperlink" Target="https://www.gov.uk/government/publications/keeping-children-safe-in-education--2" TargetMode="External"/><Relationship Id="rId150" Type="http://schemas.openxmlformats.org/officeDocument/2006/relationships/hyperlink" Target="https://www.gov.uk/government/publications/mental-health-and-behaviour-in-schools--2" TargetMode="External"/><Relationship Id="rId171" Type="http://schemas.openxmlformats.org/officeDocument/2006/relationships/hyperlink" Target="https://www.gov.uk/government/publications/teaching-online-safety-in-schools" TargetMode="External"/><Relationship Id="rId12" Type="http://schemas.openxmlformats.org/officeDocument/2006/relationships/header" Target="header2.xml"/><Relationship Id="rId33" Type="http://schemas.openxmlformats.org/officeDocument/2006/relationships/hyperlink" Target="https://www.legislation.gov.uk/ukpga/1989/41/contents" TargetMode="External"/><Relationship Id="rId108" Type="http://schemas.openxmlformats.org/officeDocument/2006/relationships/hyperlink" Target="https://assets.publishing.service.gov.uk/government/uploads/system/uploads/attachment_data/file/1177697/Improving_multi-agency_information_sharing_2023.pdf" TargetMode="External"/><Relationship Id="rId129" Type="http://schemas.openxmlformats.org/officeDocument/2006/relationships/hyperlink" Target="https://www.nationalcrimeagency.gov.uk/cyber-choices" TargetMode="External"/><Relationship Id="rId54" Type="http://schemas.openxmlformats.org/officeDocument/2006/relationships/hyperlink" Target="https://www.ncsc.gov.uk/information/cyber-security-training-schools" TargetMode="External"/><Relationship Id="rId75" Type="http://schemas.openxmlformats.org/officeDocument/2006/relationships/hyperlink" Target="https://www.gov.uk/government/publications/searching-screening-and-confiscation" TargetMode="External"/><Relationship Id="rId96" Type="http://schemas.openxmlformats.org/officeDocument/2006/relationships/hyperlink" Target="https://www.legislation.gov.uk/ukpga/1989/41/contents" TargetMode="External"/><Relationship Id="rId140" Type="http://schemas.openxmlformats.org/officeDocument/2006/relationships/hyperlink" Target="https://www.childrenssociety.org.uk/information/professionals/resources/county-lines-toolkit" TargetMode="External"/><Relationship Id="rId161" Type="http://schemas.openxmlformats.org/officeDocument/2006/relationships/hyperlink" Target="mailto:safeguarding@ofgl.co.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nctsafeguarding@nortoncollege.org.uk" TargetMode="External"/><Relationship Id="rId28" Type="http://schemas.openxmlformats.org/officeDocument/2006/relationships/hyperlink" Target="https://www.gloucestershire.gov.uk/gscp/gloucestershire-safeguarding-children-partnership-multi-agency-safeguarding-procedure-manual/" TargetMode="External"/><Relationship Id="rId49" Type="http://schemas.openxmlformats.org/officeDocument/2006/relationships/hyperlink" Target="https://www.gov.uk/government/publications/equality-act-2010-advice-for-schools" TargetMode="External"/><Relationship Id="rId114" Type="http://schemas.openxmlformats.org/officeDocument/2006/relationships/hyperlink" Target="https://assets.publishing.service.gov.uk/government/uploads/system/uploads/attachment_data/file/1101597/Behaviour_in_schools_guidance_sept_22.pdf" TargetMode="External"/><Relationship Id="rId119" Type="http://schemas.openxmlformats.org/officeDocument/2006/relationships/hyperlink" Target="https://360safe.org.uk/" TargetMode="External"/><Relationship Id="rId44" Type="http://schemas.openxmlformats.org/officeDocument/2006/relationships/hyperlink" Target="https://www.gov.uk/government/publications/working-together-to-safeguard-children--2" TargetMode="External"/><Relationship Id="rId60" Type="http://schemas.openxmlformats.org/officeDocument/2006/relationships/hyperlink" Target="https://www.legislation.gov.uk/ukpga/1989/41/contents" TargetMode="External"/><Relationship Id="rId65" Type="http://schemas.openxmlformats.org/officeDocument/2006/relationships/hyperlink" Target="https://www.gov.uk/data-protection" TargetMode="External"/><Relationship Id="rId81" Type="http://schemas.openxmlformats.org/officeDocument/2006/relationships/hyperlink" Target="https://assets.publishing.service.gov.uk/government/uploads/system/uploads/attachment_data/file/1062969/Information_sharing_advice_practitioners_safeguarding_services.pdf" TargetMode="External"/><Relationship Id="rId86" Type="http://schemas.openxmlformats.org/officeDocument/2006/relationships/hyperlink" Target="https://www.gov.uk/government/publications/working-together-to-safeguard-children--2" TargetMode="External"/><Relationship Id="rId130" Type="http://schemas.openxmlformats.org/officeDocument/2006/relationships/hyperlink" Target="https://undressed.lgfl.net/" TargetMode="External"/><Relationship Id="rId135" Type="http://schemas.openxmlformats.org/officeDocument/2006/relationships/hyperlink" Target="https://www.childrenssociety.org.uk/what-we-do/our-work/preventing-child-sexual-exploitation" TargetMode="External"/><Relationship Id="rId151" Type="http://schemas.openxmlformats.org/officeDocument/2006/relationships/hyperlink" Target="https://www.nhs.uk/every-mind-matters/" TargetMode="External"/><Relationship Id="rId156" Type="http://schemas.openxmlformats.org/officeDocument/2006/relationships/hyperlink" Target="https://www.gov.uk/government/publications/keeping-children-safe-in-education--2" TargetMode="External"/><Relationship Id="rId172" Type="http://schemas.openxmlformats.org/officeDocument/2006/relationships/hyperlink" Target="https://www.gov.uk/government/publications/education-for-a-connected-world" TargetMode="External"/><Relationship Id="rId13" Type="http://schemas.openxmlformats.org/officeDocument/2006/relationships/footer" Target="footer1.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learning.nspcc.org.uk/child-abuse-and-neglect/emotional-abuse" TargetMode="External"/><Relationship Id="rId109" Type="http://schemas.openxmlformats.org/officeDocument/2006/relationships/hyperlink" Target="https://www.gov.uk/government/publications/sharing-nudes-and-semi-nudes-advice-for-education-settings-working-with-children-and-young-people" TargetMode="External"/><Relationship Id="rId34" Type="http://schemas.openxmlformats.org/officeDocument/2006/relationships/hyperlink" Target="https://www.legislation.gov.uk/ukpga/1989/41/section/47" TargetMode="External"/><Relationship Id="rId50" Type="http://schemas.openxmlformats.org/officeDocument/2006/relationships/hyperlink" Target="https://www.gov.uk/government/publications/prevent-duty-guidance" TargetMode="External"/><Relationship Id="rId55" Type="http://schemas.openxmlformats.org/officeDocument/2006/relationships/hyperlink" Target="https://www.gov.uk/government/publications/generative-ai-product-safety-expectations/generative-ai-product-safety-expectations" TargetMode="External"/><Relationship Id="rId76" Type="http://schemas.openxmlformats.org/officeDocument/2006/relationships/hyperlink" Target="https://www.gov.uk/government/publications/harmful-online-challenges-and-online-hoaxes" TargetMode="External"/><Relationship Id="rId97" Type="http://schemas.openxmlformats.org/officeDocument/2006/relationships/hyperlink" Target="https://assets.publishing.service.gov.uk/media/6a47c29b1c8bd7ce25a5eb6d/Keeping_children_safe_in_education_2026__part_one.pdf" TargetMode="External"/><Relationship Id="rId104" Type="http://schemas.openxmlformats.org/officeDocument/2006/relationships/hyperlink" Target="https://www.gov.uk/guidance/data-protection-in-schools/what-data-protection-means-for-schools" TargetMode="External"/><Relationship Id="rId120" Type="http://schemas.openxmlformats.org/officeDocument/2006/relationships/hyperlink" Target="https://national.lgfl.net/digisafe/onlinesafetyaudit" TargetMode="External"/><Relationship Id="rId125" Type="http://schemas.openxmlformats.org/officeDocument/2006/relationships/hyperlink" Target="https://www.gov.uk/government/publications/sharing-nudes-and-semi-nudes-advice-for-education-settings-working-with-children-and-young-people" TargetMode="External"/><Relationship Id="rId141" Type="http://schemas.openxmlformats.org/officeDocument/2006/relationships/hyperlink" Target="https://www.legislation.gov.uk/ukpga/2003/31/section/5B" TargetMode="External"/><Relationship Id="rId146" Type="http://schemas.openxmlformats.org/officeDocument/2006/relationships/hyperlink" Target="https://www.legislation.gov.uk/ukpga/2015/6/section/26" TargetMode="External"/><Relationship Id="rId167" Type="http://schemas.openxmlformats.org/officeDocument/2006/relationships/hyperlink" Target="https://www.thinkuknow.co.uk/" TargetMode="External"/><Relationship Id="rId7" Type="http://schemas.openxmlformats.org/officeDocument/2006/relationships/settings" Target="settings.xml"/><Relationship Id="rId71" Type="http://schemas.openxmlformats.org/officeDocument/2006/relationships/hyperlink" Target="https://www.gov.uk/government/publications/children-missing-education/children-missing-education-statutory-guidance-for-local-authorities-and-schools" TargetMode="External"/><Relationship Id="rId92" Type="http://schemas.openxmlformats.org/officeDocument/2006/relationships/hyperlink" Target="mailto:tellus@ofgl.co.uk" TargetMode="External"/><Relationship Id="rId162" Type="http://schemas.openxmlformats.org/officeDocument/2006/relationships/hyperlink" Target="https://www.safecall.co.uk/file-a-report/" TargetMode="External"/><Relationship Id="rId2" Type="http://schemas.openxmlformats.org/officeDocument/2006/relationships/customXml" Target="../customXml/item2.xml"/><Relationship Id="rId29" Type="http://schemas.openxmlformats.org/officeDocument/2006/relationships/hyperlink" Target="https://www.glosfamiliesdirectory.org.uk/kb5/gloucs/glosfamilies/family.page?familychannel=1_1_1" TargetMode="External"/><Relationship Id="rId24" Type="http://schemas.openxmlformats.org/officeDocument/2006/relationships/hyperlink" Target="mailto:amadmin@gloucestershire.gov.uk" TargetMode="External"/><Relationship Id="rId40" Type="http://schemas.openxmlformats.org/officeDocument/2006/relationships/hyperlink" Target="https://www.nspcc.org.uk/keeping-children-safe/types-of-abuse/child-sexual-abuse/" TargetMode="External"/><Relationship Id="rId45" Type="http://schemas.openxmlformats.org/officeDocument/2006/relationships/hyperlink" Target="https://www.gov.uk/government/publications/early-years-foundation-stage-framework--2" TargetMode="External"/><Relationship Id="rId66" Type="http://schemas.openxmlformats.org/officeDocument/2006/relationships/hyperlink" Target="https://www.gov.uk/government/publications/teachers-standards" TargetMode="External"/><Relationship Id="rId87" Type="http://schemas.openxmlformats.org/officeDocument/2006/relationships/hyperlink" Target="https://www.nspcc.org.uk/what-is-child-abuse/spotting-signs-child-abuse/" TargetMode="External"/><Relationship Id="rId110" Type="http://schemas.openxmlformats.org/officeDocument/2006/relationships/hyperlink" Target="https://shorespace.org.uk/" TargetMode="External"/><Relationship Id="rId115" Type="http://schemas.openxmlformats.org/officeDocument/2006/relationships/hyperlink" Target="https://www.gov.uk/government/publications/relationships-education-relationships-and-sex-education-rse-and-health-education" TargetMode="External"/><Relationship Id="rId131" Type="http://schemas.openxmlformats.org/officeDocument/2006/relationships/hyperlink" Target="https://assets.publishing.service.gov.uk/media/66bf300da44f1c4c23e5bd1b/Working_together_to_improve_school_attendance_-_August_2024.pdf" TargetMode="External"/><Relationship Id="rId136" Type="http://schemas.openxmlformats.org/officeDocument/2006/relationships/hyperlink" Target="https://nwgnetwork.org/" TargetMode="External"/><Relationship Id="rId157" Type="http://schemas.openxmlformats.org/officeDocument/2006/relationships/hyperlink" Target="mailto:peopleadvice@ofgl.co.uk" TargetMode="External"/><Relationship Id="rId61" Type="http://schemas.openxmlformats.org/officeDocument/2006/relationships/hyperlink" Target="https://www.gov.uk/government/publications/pace-code-c-2019/pace-code-c-2019-accessible" TargetMode="External"/><Relationship Id="rId82" Type="http://schemas.openxmlformats.org/officeDocument/2006/relationships/hyperlink" Target="https://www.csacentre.org.uk/research-resources/practice-resources/helping-education-settings-identify-and-respond-to-concerns/" TargetMode="External"/><Relationship Id="rId152" Type="http://schemas.openxmlformats.org/officeDocument/2006/relationships/hyperlink" Target="https://assets.publishing.service.gov.uk/media/6943dad6501cdd438f4cf5aa/Restrictive_interventions_including_use_of_reasonable_force_in_schools.pdf" TargetMode="External"/><Relationship Id="rId173" Type="http://schemas.openxmlformats.org/officeDocument/2006/relationships/hyperlink" Target="https://www.gov.uk/government/publications/using-external-visitors-to-support-online-safety-education-guidance-for-educational-settings" TargetMode="External"/><Relationship Id="rId19" Type="http://schemas.openxmlformats.org/officeDocument/2006/relationships/hyperlink" Target="https://assets.publishing.service.gov.uk/media/6a47c29b1c8bd7ce25a5eb6d/Keeping_children_safe_in_education_2026__part_one.pdf" TargetMode="External"/><Relationship Id="rId14" Type="http://schemas.openxmlformats.org/officeDocument/2006/relationships/footer" Target="footer2.xml"/><Relationship Id="rId30" Type="http://schemas.openxmlformats.org/officeDocument/2006/relationships/hyperlink" Target="mailto:safeguarding@ofgl.co.uk" TargetMode="External"/><Relationship Id="rId35" Type="http://schemas.openxmlformats.org/officeDocument/2006/relationships/hyperlink" Target="https://www.legislation.gov.uk/ukpga/1989/41/section/31" TargetMode="External"/><Relationship Id="rId56" Type="http://schemas.openxmlformats.org/officeDocument/2006/relationships/hyperlink" Target="https://www.gov.uk/government/collections/using-ai-in-education-settings-support-materials" TargetMode="External"/><Relationship Id="rId77" Type="http://schemas.openxmlformats.org/officeDocument/2006/relationships/hyperlink" Target="https://www.gov.uk/government/publications/preventing-and-tackling-bullying" TargetMode="External"/><Relationship Id="rId100" Type="http://schemas.openxmlformats.org/officeDocument/2006/relationships/hyperlink" Target="mailto:peopleadvice@ofgl.co.uk" TargetMode="External"/><Relationship Id="rId105" Type="http://schemas.openxmlformats.org/officeDocument/2006/relationships/hyperlink" Target="https://optionsgroup.info-exchange.com/events" TargetMode="External"/><Relationship Id="rId126" Type="http://schemas.openxmlformats.org/officeDocument/2006/relationships/hyperlink" Target="https://saferinternet.org.uk/online-issue/sextortion" TargetMode="External"/><Relationship Id="rId147" Type="http://schemas.openxmlformats.org/officeDocument/2006/relationships/hyperlink" Target="https://www.gov.uk/government/publications/prevent-duty-guidance" TargetMode="External"/><Relationship Id="rId168" Type="http://schemas.openxmlformats.org/officeDocument/2006/relationships/hyperlink" Target="https://www.saferinternet.org.uk/" TargetMode="External"/><Relationship Id="rId8" Type="http://schemas.openxmlformats.org/officeDocument/2006/relationships/webSettings" Target="webSettings.xml"/><Relationship Id="rId51" Type="http://schemas.openxmlformats.org/officeDocument/2006/relationships/hyperlink" Target="https://www.gov.uk/guidance/meeting-digital-and-technology-standards-in-schools-and-colleges/filtering-and-monitoring-standards-for-schools-and-colleges" TargetMode="External"/><Relationship Id="rId72"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93" Type="http://schemas.openxmlformats.org/officeDocument/2006/relationships/hyperlink" Target="tel:0800%20136%20663" TargetMode="External"/><Relationship Id="rId98" Type="http://schemas.openxmlformats.org/officeDocument/2006/relationships/hyperlink" Target="https://www.gov.uk/government/publications/working-together-to-safeguard-children--2" TargetMode="External"/><Relationship Id="rId121" Type="http://schemas.openxmlformats.org/officeDocument/2006/relationships/hyperlink" Target="https://swgfl.org.uk/" TargetMode="External"/><Relationship Id="rId142" Type="http://schemas.openxmlformats.org/officeDocument/2006/relationships/hyperlink" Target="https://www.gov.uk/government/publications/female-genital-mutilation-leaflet" TargetMode="External"/><Relationship Id="rId163" Type="http://schemas.openxmlformats.org/officeDocument/2006/relationships/hyperlink" Target="mailto:outcomesfirstgroup@safecall.co.uk" TargetMode="External"/><Relationship Id="rId3" Type="http://schemas.openxmlformats.org/officeDocument/2006/relationships/customXml" Target="../customXml/item3.xml"/><Relationship Id="rId25" Type="http://schemas.openxmlformats.org/officeDocument/2006/relationships/hyperlink" Target="https://www.gloucestershire.gov.uk/health-and-social-care/children-young-people-and-families/contact-children-and-family-services/" TargetMode="External"/><Relationship Id="rId46" Type="http://schemas.openxmlformats.org/officeDocument/2006/relationships/hyperlink" Target="https://www.legislation.gov.uk/ukpga/1998/42/contents"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guidance/teaching-about-relationships-sex-and-health" TargetMode="External"/><Relationship Id="rId137" Type="http://schemas.openxmlformats.org/officeDocument/2006/relationships/hyperlink" Target="mailto:safeguarding@ofgl.uk" TargetMode="External"/><Relationship Id="rId158" Type="http://schemas.openxmlformats.org/officeDocument/2006/relationships/hyperlink" Target="mailto:safeguarding@ofgl.co.uk" TargetMode="Externa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www.gov.uk/government/publications/working-together-to-safeguard-children--2" TargetMode="External"/><Relationship Id="rId62" Type="http://schemas.openxmlformats.org/officeDocument/2006/relationships/hyperlink" Target="https://www.gov.uk/government/publications/searching-screening-and-confiscation" TargetMode="External"/><Relationship Id="rId83" Type="http://schemas.openxmlformats.org/officeDocument/2006/relationships/hyperlink" Target="mailto:training@ofgl.co.uk" TargetMode="External"/><Relationship Id="rId88" Type="http://schemas.openxmlformats.org/officeDocument/2006/relationships/hyperlink" Target="https://www.thesafeguardingcompany.com/resources/blog/disabled-children/" TargetMode="External"/><Relationship Id="rId111" Type="http://schemas.openxmlformats.org/officeDocument/2006/relationships/hyperlink" Target="https://www.gov.uk/government/publications/keeping-children-safe-in-education--2" TargetMode="External"/><Relationship Id="rId132" Type="http://schemas.openxmlformats.org/officeDocument/2006/relationships/hyperlink" Target="https://www.gov.uk/government/publications/modern-slavery-how-to-identify-and-support-victims" TargetMode="External"/><Relationship Id="rId153" Type="http://schemas.openxmlformats.org/officeDocument/2006/relationships/hyperlink" Target="mailto:safeguarding@ofgl.co.uk" TargetMode="External"/><Relationship Id="rId174" Type="http://schemas.openxmlformats.org/officeDocument/2006/relationships/header" Target="header4.xml"/><Relationship Id="rId15" Type="http://schemas.openxmlformats.org/officeDocument/2006/relationships/header" Target="header3.xml"/><Relationship Id="rId36" Type="http://schemas.openxmlformats.org/officeDocument/2006/relationships/hyperlink" Target="https://www.legislation.gov.uk/ukpga/2002/38/contents" TargetMode="External"/><Relationship Id="rId57"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06" Type="http://schemas.openxmlformats.org/officeDocument/2006/relationships/hyperlink" Target="https://www.gov.uk/government/publications/safeguarding-practitioners-information-sharing-advice" TargetMode="External"/><Relationship Id="rId127" Type="http://schemas.openxmlformats.org/officeDocument/2006/relationships/hyperlink" Target="https://www.gov.uk/government/publications/harmful-online-challenges-and-online-hoaxes" TargetMode="External"/><Relationship Id="rId10" Type="http://schemas.openxmlformats.org/officeDocument/2006/relationships/endnotes" Target="endnotes.xml"/><Relationship Id="rId31" Type="http://schemas.openxmlformats.org/officeDocument/2006/relationships/hyperlink" Target="https://www.gov.uk/government/publications/working-together-to-safeguard-children--2" TargetMode="External"/><Relationship Id="rId52" Type="http://schemas.openxmlformats.org/officeDocument/2006/relationships/hyperlink" Target="https://www.gov.uk/guidance/plan-technology-for-your-school" TargetMode="External"/><Relationship Id="rId73" Type="http://schemas.openxmlformats.org/officeDocument/2006/relationships/hyperlink" Target="https://www.gov.uk/government/publications/teaching-online-safety-in-schools/teaching-online-safety-in-schools" TargetMode="External"/><Relationship Id="rId78" Type="http://schemas.openxmlformats.org/officeDocument/2006/relationships/hyperlink" Target="https://www.gov.uk/guidance/mental-health-and-wellbeing-support-in-schools-and-colleges" TargetMode="External"/><Relationship Id="rId94" Type="http://schemas.openxmlformats.org/officeDocument/2006/relationships/hyperlink" Target="mailto:help@NSPCC.org.uk" TargetMode="External"/><Relationship Id="rId99" Type="http://schemas.openxmlformats.org/officeDocument/2006/relationships/hyperlink" Target="mailto:safeguarding@ofgl.co.uk" TargetMode="External"/><Relationship Id="rId101" Type="http://schemas.openxmlformats.org/officeDocument/2006/relationships/hyperlink" Target="https://www.gov.uk/data-protection" TargetMode="External"/><Relationship Id="rId122" Type="http://schemas.openxmlformats.org/officeDocument/2006/relationships/hyperlink" Target="http://testfiltering.com/" TargetMode="External"/><Relationship Id="rId143" Type="http://schemas.openxmlformats.org/officeDocument/2006/relationships/hyperlink" Target="mailto:fmu@fcdo.gov.uk" TargetMode="External"/><Relationship Id="rId148"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4" Type="http://schemas.openxmlformats.org/officeDocument/2006/relationships/hyperlink" Target="https://www.gov.uk/government/publications/alternative-provision" TargetMode="External"/><Relationship Id="rId169" Type="http://schemas.openxmlformats.org/officeDocument/2006/relationships/hyperlink" Target="https://www.nspcc.org.uk/keeping-children-safe/online-safety/"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loucestershire.police.uk/advice/advice-and-information/t/prevent/prevent/alpha/prevent-referral/" TargetMode="External"/><Relationship Id="rId47" Type="http://schemas.openxmlformats.org/officeDocument/2006/relationships/hyperlink" Target="https://www.legislation.gov.uk/ukpga/2010/15/contents"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learning.nspcc.org.uk/safeguarding-child-protection-schools/safeguarding-children-with-special-educational-needs-and-disabilities-send" TargetMode="External"/><Relationship Id="rId112" Type="http://schemas.openxmlformats.org/officeDocument/2006/relationships/hyperlink" Target="https://www.gov.uk/government/publications/preventing-and-tackling-bullying" TargetMode="External"/><Relationship Id="rId133" Type="http://schemas.openxmlformats.org/officeDocument/2006/relationships/hyperlink" Target="https://www.gov.uk/government/publications/keeping-children-safe-in-education--2" TargetMode="External"/><Relationship Id="rId154" Type="http://schemas.openxmlformats.org/officeDocument/2006/relationships/hyperlink" Target="https://www.gov.uk/government/publications/keeping-children-safe-in-education--2" TargetMode="External"/><Relationship Id="rId175" Type="http://schemas.openxmlformats.org/officeDocument/2006/relationships/fontTable" Target="fontTable.xml"/><Relationship Id="rId16" Type="http://schemas.openxmlformats.org/officeDocument/2006/relationships/footer" Target="footer3.xml"/><Relationship Id="rId37" Type="http://schemas.openxmlformats.org/officeDocument/2006/relationships/hyperlink" Target="https://www.nspcc.org.uk/keeping-children-safe/types-of-abuse/neglect/" TargetMode="External"/><Relationship Id="rId58" Type="http://schemas.openxmlformats.org/officeDocument/2006/relationships/hyperlink" Target="https://www.gov.uk/government/collections/keeping-children-safe-in-out-of-school-settings" TargetMode="External"/><Relationship Id="rId79" Type="http://schemas.openxmlformats.org/officeDocument/2006/relationships/hyperlink" Target="https://assets.publishing.service.gov.uk/government/uploads/system/uploads/attachment_data/file/1101597/Behaviour_in_schools_guidance_sept_22.pdf" TargetMode="External"/><Relationship Id="rId102" Type="http://schemas.openxmlformats.org/officeDocument/2006/relationships/hyperlink" Target="https://www.legislation.gov.uk/ukpga/2018/12/contents/enacted" TargetMode="External"/><Relationship Id="rId123" Type="http://schemas.openxmlformats.org/officeDocument/2006/relationships/hyperlink" Target="https://www.gov.uk/government/publications/using-external-visitors-to-support-online-safety-education-guidance-for-educational-settings" TargetMode="External"/><Relationship Id="rId144" Type="http://schemas.openxmlformats.org/officeDocument/2006/relationships/hyperlink" Target="https://www.gov.uk/government/publications/forced-marriage-resource-pack/forced-marriage-resource-pack" TargetMode="External"/><Relationship Id="rId90" Type="http://schemas.openxmlformats.org/officeDocument/2006/relationships/hyperlink" Target="https://learning.nspcc.org.uk/safeguarding-child-protection/deaf-and-disabled-children" TargetMode="External"/><Relationship Id="rId165" Type="http://schemas.openxmlformats.org/officeDocument/2006/relationships/hyperlink" Target="https://www.gov.uk/government/publications/education-for-children-with-health-needs-who-cannot-attend-school" TargetMode="External"/><Relationship Id="rId27" Type="http://schemas.openxmlformats.org/officeDocument/2006/relationships/hyperlink" Target="mailto:educationsafeguarding@gloucestershire.gov.uk" TargetMode="External"/><Relationship Id="rId48" Type="http://schemas.openxmlformats.org/officeDocument/2006/relationships/hyperlink" Target="https://www.gov.uk/guidance/equality-act-2010-guidance" TargetMode="External"/><Relationship Id="rId69" Type="http://schemas.openxmlformats.org/officeDocument/2006/relationships/hyperlink" Target="https://www.gov.uk/government/publications/working-together-to-safeguard-children--2" TargetMode="External"/><Relationship Id="rId113" Type="http://schemas.openxmlformats.org/officeDocument/2006/relationships/hyperlink" Target="https://www.gov.uk/government/publications/mental-health-and-behaviour-in-schools--2" TargetMode="External"/><Relationship Id="rId134" Type="http://schemas.openxmlformats.org/officeDocument/2006/relationships/hyperlink" Target="https://tce.researchinpractice.org.uk/" TargetMode="External"/><Relationship Id="rId80" Type="http://schemas.openxmlformats.org/officeDocument/2006/relationships/hyperlink" Target="https://www.gov.uk/government/publications/send-code-of-practice-0-to-25" TargetMode="External"/><Relationship Id="rId155"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6" Type="http://schemas.openxmlformats.org/officeDocument/2006/relationships/theme" Target="theme/theme1.xml"/><Relationship Id="rId17" Type="http://schemas.openxmlformats.org/officeDocument/2006/relationships/hyperlink" Target="https://www.gov.uk/government/publications/keeping-children-safe-in-education--2" TargetMode="External"/><Relationship Id="rId38" Type="http://schemas.openxmlformats.org/officeDocument/2006/relationships/hyperlink" Target="https://www.nspcc.org.uk/keeping-children-safe/types-of-abuse/physical-abuse/" TargetMode="External"/><Relationship Id="rId59" Type="http://schemas.openxmlformats.org/officeDocument/2006/relationships/hyperlink" Target="https://www.legislation.gov.uk/ukpga/1989/41/section/47" TargetMode="External"/><Relationship Id="rId103" Type="http://schemas.openxmlformats.org/officeDocument/2006/relationships/hyperlink" Target="https://www.legislation.gov.uk/ukpga/2025/18/contents" TargetMode="External"/><Relationship Id="rId124" Type="http://schemas.openxmlformats.org/officeDocument/2006/relationships/hyperlink" Target="https://saferinternet.org.uk/guide-and-resource/teachers-and-school-staff/appropriate-filtering-and-monitoring" TargetMode="External"/><Relationship Id="rId70" Type="http://schemas.openxmlformats.org/officeDocument/2006/relationships/hyperlink" Target="https://www.gov.uk/government/publications/working-together-to-improve-school-attendance" TargetMode="External"/><Relationship Id="rId91" Type="http://schemas.openxmlformats.org/officeDocument/2006/relationships/hyperlink" Target="https://www.operationencompass.org/" TargetMode="External"/><Relationship Id="rId145" Type="http://schemas.openxmlformats.org/officeDocument/2006/relationships/hyperlink" Target="https://www.gov.uk/government/publications/the-right-to-choose-government-guidance-on-forced-marriage" TargetMode="External"/><Relationship Id="rId166" Type="http://schemas.openxmlformats.org/officeDocument/2006/relationships/hyperlink" Target="https://www.gov.uk/government/publications/non-school-alternative-provision-voluntary-national-standard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82345C8-679F-42BE-B17D-77D1EDCFE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47</Pages>
  <Words>20575</Words>
  <Characters>117280</Characters>
  <Application>Microsoft Office Word</Application>
  <DocSecurity>0</DocSecurity>
  <Lines>977</Lines>
  <Paragraphs>275</Paragraphs>
  <ScaleCrop>false</ScaleCrop>
  <Company/>
  <LinksUpToDate>false</LinksUpToDate>
  <CharactersWithSpaces>137580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Lauren Tallis</cp:lastModifiedBy>
  <cp:revision>2</cp:revision>
  <cp:lastPrinted>2022-06-23T20:22:00Z</cp:lastPrinted>
  <dcterms:created xsi:type="dcterms:W3CDTF">2026-09-07T12:55:00Z</dcterms:created>
  <dcterms:modified xsi:type="dcterms:W3CDTF">2026-09-07T12:55:00Z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0x0101009C52F6C5176230428E068AA43A425CFC</vt:lpwstr>
  </property>
  <property fmtid="{D5CDD505-2E9C-101B-9397-08002B2CF9AE}" pid="9" name="MediaServiceImageTags">
    <vt:lpwstr/>
  </property>
  <property fmtid="{D5CDD505-2E9C-101B-9397-08002B2CF9AE}" pid="10" name="docLang">
    <vt:lpwstr>en</vt:lpwstr>
  </property>
</Properties>
</file>