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DE141D3" w:rsidR="003E75B2" w:rsidRDefault="00AC0F48" w:rsidP="66497D6C">
      <w:pPr>
        <w:pStyle w:val="BodyText"/>
        <w:ind w:left="2588"/>
        <w:rPr>
          <w:rFonts w:ascii="Times New Roman"/>
          <w:sz w:val="20"/>
          <w:szCs w:val="20"/>
        </w:rPr>
      </w:pPr>
      <w:r>
        <w:rPr>
          <w:noProof/>
        </w:rPr>
        <mc:AlternateContent>
          <mc:Choice Requires="wps">
            <w:drawing>
              <wp:anchor distT="0" distB="0" distL="114300" distR="114300" simplePos="0" relativeHeight="251657728" behindDoc="0" locked="1" layoutInCell="1" allowOverlap="1" wp14:anchorId="020E304B" wp14:editId="12F9977A">
                <wp:simplePos x="0" y="0"/>
                <wp:positionH relativeFrom="column">
                  <wp:posOffset>5715</wp:posOffset>
                </wp:positionH>
                <wp:positionV relativeFrom="page">
                  <wp:posOffset>2609850</wp:posOffset>
                </wp:positionV>
                <wp:extent cx="9541510" cy="427355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4273550"/>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4BD1E444" w:rsidR="00B3480C" w:rsidRPr="00E371BD" w:rsidRDefault="00FC42F0" w:rsidP="00B3480C">
                            <w:pPr>
                              <w:spacing w:before="634" w:line="206" w:lineRule="auto"/>
                              <w:ind w:right="5204"/>
                              <w:rPr>
                                <w:b/>
                                <w:bCs/>
                                <w:color w:val="FFFFFF"/>
                                <w:sz w:val="46"/>
                              </w:rPr>
                            </w:pPr>
                            <w:r>
                              <w:rPr>
                                <w:rFonts w:ascii="Manrope" w:hAnsi="Manrope"/>
                                <w:b/>
                                <w:bCs/>
                                <w:color w:val="FFFFFF"/>
                                <w:sz w:val="46"/>
                              </w:rPr>
                              <w:t>Norton College Worcester</w:t>
                            </w:r>
                          </w:p>
                          <w:p w14:paraId="35CCF652" w14:textId="3CCFFCE9" w:rsidR="00B3480C" w:rsidRPr="00E371BD" w:rsidRDefault="00B3480C" w:rsidP="00B3480C">
                            <w:pPr>
                              <w:spacing w:before="634" w:line="206" w:lineRule="auto"/>
                              <w:ind w:right="5204"/>
                              <w:rPr>
                                <w:color w:val="FFFFFF"/>
                                <w:sz w:val="46"/>
                              </w:rPr>
                            </w:pPr>
                            <w:r w:rsidRPr="00E371BD">
                              <w:rPr>
                                <w:color w:val="FFFFFF"/>
                                <w:sz w:val="46"/>
                              </w:rPr>
                              <w:t>Designated Safeguarding Lead</w:t>
                            </w:r>
                            <w:r w:rsidR="00FC42F0">
                              <w:rPr>
                                <w:color w:val="FFFFFF"/>
                                <w:sz w:val="46"/>
                              </w:rPr>
                              <w:t xml:space="preserve">: Heather Rees-Boughton </w:t>
                            </w:r>
                          </w:p>
                          <w:p w14:paraId="13128228" w14:textId="2EF12085" w:rsidR="00B3480C" w:rsidRPr="00E371BD" w:rsidRDefault="00B3480C" w:rsidP="00B3480C">
                            <w:pPr>
                              <w:spacing w:before="634" w:line="206" w:lineRule="auto"/>
                              <w:ind w:right="5204"/>
                              <w:rPr>
                                <w:color w:val="FFFFFF"/>
                                <w:sz w:val="46"/>
                              </w:rPr>
                            </w:pPr>
                            <w:r w:rsidRPr="00E371BD">
                              <w:rPr>
                                <w:color w:val="FFFFFF"/>
                                <w:sz w:val="46"/>
                              </w:rPr>
                              <w:t>Safeguarding Governor</w:t>
                            </w:r>
                            <w:r w:rsidR="00FC42F0">
                              <w:rPr>
                                <w:color w:val="FFFFFF"/>
                                <w:sz w:val="46"/>
                              </w:rPr>
                              <w:t>: Lorna Davies-Bailey</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5pt;width:751.3pt;height:3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4BD1E444" w:rsidR="00B3480C" w:rsidRPr="00E371BD" w:rsidRDefault="00FC42F0" w:rsidP="00B3480C">
                      <w:pPr>
                        <w:spacing w:before="634" w:line="206" w:lineRule="auto"/>
                        <w:ind w:right="5204"/>
                        <w:rPr>
                          <w:b/>
                          <w:bCs/>
                          <w:color w:val="FFFFFF"/>
                          <w:sz w:val="46"/>
                        </w:rPr>
                      </w:pPr>
                      <w:r>
                        <w:rPr>
                          <w:rFonts w:ascii="Manrope" w:hAnsi="Manrope"/>
                          <w:b/>
                          <w:bCs/>
                          <w:color w:val="FFFFFF"/>
                          <w:sz w:val="46"/>
                        </w:rPr>
                        <w:t>Norton College Worcester</w:t>
                      </w:r>
                    </w:p>
                    <w:p w14:paraId="35CCF652" w14:textId="3CCFFCE9" w:rsidR="00B3480C" w:rsidRPr="00E371BD" w:rsidRDefault="00B3480C" w:rsidP="00B3480C">
                      <w:pPr>
                        <w:spacing w:before="634" w:line="206" w:lineRule="auto"/>
                        <w:ind w:right="5204"/>
                        <w:rPr>
                          <w:color w:val="FFFFFF"/>
                          <w:sz w:val="46"/>
                        </w:rPr>
                      </w:pPr>
                      <w:r w:rsidRPr="00E371BD">
                        <w:rPr>
                          <w:color w:val="FFFFFF"/>
                          <w:sz w:val="46"/>
                        </w:rPr>
                        <w:t>Designated Safeguarding Lead</w:t>
                      </w:r>
                      <w:r w:rsidR="00FC42F0">
                        <w:rPr>
                          <w:color w:val="FFFFFF"/>
                          <w:sz w:val="46"/>
                        </w:rPr>
                        <w:t xml:space="preserve">: Heather Rees-Boughton </w:t>
                      </w:r>
                    </w:p>
                    <w:p w14:paraId="13128228" w14:textId="2EF12085" w:rsidR="00B3480C" w:rsidRPr="00E371BD" w:rsidRDefault="00B3480C" w:rsidP="00B3480C">
                      <w:pPr>
                        <w:spacing w:before="634" w:line="206" w:lineRule="auto"/>
                        <w:ind w:right="5204"/>
                        <w:rPr>
                          <w:color w:val="FFFFFF"/>
                          <w:sz w:val="46"/>
                        </w:rPr>
                      </w:pPr>
                      <w:r w:rsidRPr="00E371BD">
                        <w:rPr>
                          <w:color w:val="FFFFFF"/>
                          <w:sz w:val="46"/>
                        </w:rPr>
                        <w:t>Safeguarding Governor</w:t>
                      </w:r>
                      <w:r w:rsidR="00FC42F0">
                        <w:rPr>
                          <w:color w:val="FFFFFF"/>
                          <w:sz w:val="46"/>
                        </w:rPr>
                        <w:t>: Lorna Davies-Bailey</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61F2E2E1" w:rsidR="00D122A5" w:rsidRDefault="00FC42F0" w:rsidP="008C2798">
      <w:pPr>
        <w:jc w:val="center"/>
        <w:rPr>
          <w:rFonts w:cs="Tahoma"/>
          <w:b/>
          <w:bCs/>
          <w:szCs w:val="24"/>
        </w:rPr>
      </w:pPr>
      <w:r>
        <w:rPr>
          <w:rFonts w:ascii="Times New Roman" w:hAnsi="Times New Roman" w:cs="Times New Roman"/>
          <w:noProof/>
          <w:szCs w:val="24"/>
        </w:rPr>
        <w:drawing>
          <wp:anchor distT="0" distB="0" distL="114300" distR="114300" simplePos="0" relativeHeight="251658752" behindDoc="0" locked="0" layoutInCell="1" allowOverlap="1" wp14:anchorId="6ACC1E61" wp14:editId="01BE8AC9">
            <wp:simplePos x="0" y="0"/>
            <wp:positionH relativeFrom="column">
              <wp:posOffset>3494314</wp:posOffset>
            </wp:positionH>
            <wp:positionV relativeFrom="paragraph">
              <wp:posOffset>130901</wp:posOffset>
            </wp:positionV>
            <wp:extent cx="1190625" cy="723900"/>
            <wp:effectExtent l="0" t="0" r="9525" b="0"/>
            <wp:wrapNone/>
            <wp:docPr id="72573820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723900"/>
                    </a:xfrm>
                    <a:prstGeom prst="rect">
                      <a:avLst/>
                    </a:prstGeom>
                    <a:noFill/>
                  </pic:spPr>
                </pic:pic>
              </a:graphicData>
            </a:graphic>
            <wp14:sizeRelH relativeFrom="page">
              <wp14:pctWidth>0</wp14:pctWidth>
            </wp14:sizeRelH>
            <wp14:sizeRelV relativeFrom="page">
              <wp14:pctHeight>0</wp14:pctHeight>
            </wp14:sizeRelV>
          </wp:anchor>
        </w:drawing>
      </w:r>
    </w:p>
    <w:p w14:paraId="014DDC6E" w14:textId="77777777" w:rsidR="00D122A5" w:rsidRDefault="00D122A5" w:rsidP="008C2798">
      <w:pPr>
        <w:jc w:val="center"/>
        <w:rPr>
          <w:rFonts w:cs="Tahoma"/>
          <w:b/>
          <w:bCs/>
          <w:szCs w:val="24"/>
        </w:rPr>
      </w:pPr>
    </w:p>
    <w:p w14:paraId="6DC3FA6E" w14:textId="774F410E" w:rsidR="00D122A5" w:rsidRDefault="00D122A5" w:rsidP="008C2798">
      <w:pPr>
        <w:jc w:val="center"/>
        <w:rPr>
          <w:rFonts w:cs="Tahoma"/>
          <w:b/>
          <w:bCs/>
          <w:szCs w:val="24"/>
        </w:rPr>
      </w:pPr>
    </w:p>
    <w:p w14:paraId="36932649" w14:textId="6A8EAAD5"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6D197703"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11E12D2B"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A60363E"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00A55678" w:rsidR="00D122A5" w:rsidRDefault="00FC42F0" w:rsidP="00FC42F0">
      <w:pPr>
        <w:tabs>
          <w:tab w:val="left" w:pos="9086"/>
        </w:tabs>
        <w:jc w:val="left"/>
        <w:rPr>
          <w:rFonts w:cs="Tahoma"/>
          <w:b/>
          <w:bCs/>
          <w:szCs w:val="24"/>
        </w:rPr>
      </w:pPr>
      <w:r>
        <w:rPr>
          <w:rFonts w:cs="Tahoma"/>
          <w:b/>
          <w:bCs/>
          <w:szCs w:val="24"/>
        </w:rPr>
        <w:tab/>
      </w: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even" r:id="rId12"/>
          <w:headerReference w:type="default" r:id="rId13"/>
          <w:footerReference w:type="even" r:id="rId14"/>
          <w:footerReference w:type="default" r:id="rId15"/>
          <w:headerReference w:type="first" r:id="rId16"/>
          <w:footerReference w:type="first" r:id="rId17"/>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477F48D7"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2D6C8D">
          <w:rPr>
            <w:noProof/>
            <w:webHidden/>
            <w:szCs w:val="24"/>
          </w:rPr>
          <w:t>3</w:t>
        </w:r>
        <w:r w:rsidRPr="00982612">
          <w:rPr>
            <w:noProof/>
            <w:webHidden/>
            <w:szCs w:val="24"/>
          </w:rPr>
          <w:fldChar w:fldCharType="end"/>
        </w:r>
      </w:hyperlink>
    </w:p>
    <w:p w14:paraId="34D647A0" w14:textId="6BF4700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2D6C8D">
          <w:rPr>
            <w:noProof/>
            <w:webHidden/>
            <w:szCs w:val="24"/>
          </w:rPr>
          <w:t>5</w:t>
        </w:r>
        <w:r w:rsidRPr="00982612">
          <w:rPr>
            <w:noProof/>
            <w:webHidden/>
            <w:szCs w:val="24"/>
          </w:rPr>
          <w:fldChar w:fldCharType="end"/>
        </w:r>
      </w:hyperlink>
    </w:p>
    <w:p w14:paraId="1B8689FD" w14:textId="64E4E89C"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2D6C8D">
          <w:rPr>
            <w:noProof/>
            <w:webHidden/>
            <w:szCs w:val="24"/>
          </w:rPr>
          <w:t>7</w:t>
        </w:r>
        <w:r w:rsidRPr="00982612">
          <w:rPr>
            <w:noProof/>
            <w:webHidden/>
            <w:szCs w:val="24"/>
          </w:rPr>
          <w:fldChar w:fldCharType="end"/>
        </w:r>
      </w:hyperlink>
    </w:p>
    <w:p w14:paraId="13685F9E" w14:textId="5FD954E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2D6C8D">
          <w:rPr>
            <w:noProof/>
            <w:webHidden/>
            <w:szCs w:val="24"/>
          </w:rPr>
          <w:t>9</w:t>
        </w:r>
        <w:r w:rsidRPr="00982612">
          <w:rPr>
            <w:noProof/>
            <w:webHidden/>
            <w:szCs w:val="24"/>
          </w:rPr>
          <w:fldChar w:fldCharType="end"/>
        </w:r>
      </w:hyperlink>
    </w:p>
    <w:p w14:paraId="2628E66C" w14:textId="23EF4C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2D6C8D">
          <w:rPr>
            <w:noProof/>
            <w:webHidden/>
            <w:szCs w:val="24"/>
          </w:rPr>
          <w:t>12</w:t>
        </w:r>
        <w:r w:rsidRPr="00982612">
          <w:rPr>
            <w:noProof/>
            <w:webHidden/>
            <w:szCs w:val="24"/>
          </w:rPr>
          <w:fldChar w:fldCharType="end"/>
        </w:r>
      </w:hyperlink>
    </w:p>
    <w:p w14:paraId="0A1C95A7" w14:textId="6A0AF80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2D6C8D">
          <w:rPr>
            <w:noProof/>
            <w:webHidden/>
            <w:szCs w:val="24"/>
          </w:rPr>
          <w:t>15</w:t>
        </w:r>
        <w:r w:rsidRPr="00982612">
          <w:rPr>
            <w:noProof/>
            <w:webHidden/>
            <w:szCs w:val="24"/>
          </w:rPr>
          <w:fldChar w:fldCharType="end"/>
        </w:r>
      </w:hyperlink>
    </w:p>
    <w:p w14:paraId="05A5E809" w14:textId="47232E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2D6C8D">
          <w:rPr>
            <w:noProof/>
            <w:webHidden/>
            <w:szCs w:val="24"/>
          </w:rPr>
          <w:t>17</w:t>
        </w:r>
        <w:r w:rsidRPr="00982612">
          <w:rPr>
            <w:noProof/>
            <w:webHidden/>
            <w:szCs w:val="24"/>
          </w:rPr>
          <w:fldChar w:fldCharType="end"/>
        </w:r>
      </w:hyperlink>
    </w:p>
    <w:p w14:paraId="48C355DE" w14:textId="5DAD97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2D6C8D">
          <w:rPr>
            <w:noProof/>
            <w:webHidden/>
            <w:szCs w:val="24"/>
          </w:rPr>
          <w:t>21</w:t>
        </w:r>
        <w:r w:rsidRPr="00982612">
          <w:rPr>
            <w:noProof/>
            <w:webHidden/>
            <w:szCs w:val="24"/>
          </w:rPr>
          <w:fldChar w:fldCharType="end"/>
        </w:r>
      </w:hyperlink>
    </w:p>
    <w:p w14:paraId="08C2131F" w14:textId="32B38A9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2D6C8D">
          <w:rPr>
            <w:noProof/>
            <w:webHidden/>
            <w:szCs w:val="24"/>
          </w:rPr>
          <w:t>22</w:t>
        </w:r>
        <w:r w:rsidRPr="00982612">
          <w:rPr>
            <w:noProof/>
            <w:webHidden/>
            <w:szCs w:val="24"/>
          </w:rPr>
          <w:fldChar w:fldCharType="end"/>
        </w:r>
      </w:hyperlink>
    </w:p>
    <w:p w14:paraId="18644E34" w14:textId="74D4E0E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2D6C8D">
          <w:rPr>
            <w:noProof/>
            <w:webHidden/>
            <w:szCs w:val="24"/>
          </w:rPr>
          <w:t>23</w:t>
        </w:r>
        <w:r w:rsidRPr="00982612">
          <w:rPr>
            <w:noProof/>
            <w:webHidden/>
            <w:szCs w:val="24"/>
          </w:rPr>
          <w:fldChar w:fldCharType="end"/>
        </w:r>
      </w:hyperlink>
    </w:p>
    <w:p w14:paraId="5B18CE5F" w14:textId="45DCF7F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2D6C8D">
          <w:rPr>
            <w:noProof/>
            <w:webHidden/>
            <w:szCs w:val="24"/>
          </w:rPr>
          <w:t>24</w:t>
        </w:r>
        <w:r w:rsidRPr="00982612">
          <w:rPr>
            <w:noProof/>
            <w:webHidden/>
            <w:szCs w:val="24"/>
          </w:rPr>
          <w:fldChar w:fldCharType="end"/>
        </w:r>
      </w:hyperlink>
    </w:p>
    <w:p w14:paraId="61B1F62A" w14:textId="6E278CD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2D6C8D">
          <w:rPr>
            <w:noProof/>
            <w:webHidden/>
            <w:szCs w:val="24"/>
          </w:rPr>
          <w:t>25</w:t>
        </w:r>
        <w:r w:rsidRPr="00982612">
          <w:rPr>
            <w:noProof/>
            <w:webHidden/>
            <w:szCs w:val="24"/>
          </w:rPr>
          <w:fldChar w:fldCharType="end"/>
        </w:r>
      </w:hyperlink>
    </w:p>
    <w:p w14:paraId="033D996E" w14:textId="738F6C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2D6C8D">
          <w:rPr>
            <w:noProof/>
            <w:webHidden/>
            <w:szCs w:val="24"/>
          </w:rPr>
          <w:t>26</w:t>
        </w:r>
        <w:r w:rsidRPr="00982612">
          <w:rPr>
            <w:noProof/>
            <w:webHidden/>
            <w:szCs w:val="24"/>
          </w:rPr>
          <w:fldChar w:fldCharType="end"/>
        </w:r>
      </w:hyperlink>
    </w:p>
    <w:p w14:paraId="6D33C136" w14:textId="4023351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2D6C8D">
          <w:rPr>
            <w:noProof/>
            <w:webHidden/>
            <w:szCs w:val="24"/>
          </w:rPr>
          <w:t>30</w:t>
        </w:r>
        <w:r w:rsidRPr="00982612">
          <w:rPr>
            <w:noProof/>
            <w:webHidden/>
            <w:szCs w:val="24"/>
          </w:rPr>
          <w:fldChar w:fldCharType="end"/>
        </w:r>
      </w:hyperlink>
    </w:p>
    <w:p w14:paraId="758833EB" w14:textId="55D2D08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2D6C8D">
          <w:rPr>
            <w:noProof/>
            <w:webHidden/>
            <w:szCs w:val="24"/>
          </w:rPr>
          <w:t>31</w:t>
        </w:r>
        <w:r w:rsidRPr="00982612">
          <w:rPr>
            <w:noProof/>
            <w:webHidden/>
            <w:szCs w:val="24"/>
          </w:rPr>
          <w:fldChar w:fldCharType="end"/>
        </w:r>
      </w:hyperlink>
    </w:p>
    <w:p w14:paraId="053CC685" w14:textId="6A118D66"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2D6C8D">
          <w:rPr>
            <w:noProof/>
            <w:webHidden/>
            <w:szCs w:val="24"/>
          </w:rPr>
          <w:t>32</w:t>
        </w:r>
        <w:r w:rsidRPr="00982612">
          <w:rPr>
            <w:noProof/>
            <w:webHidden/>
            <w:szCs w:val="24"/>
          </w:rPr>
          <w:fldChar w:fldCharType="end"/>
        </w:r>
      </w:hyperlink>
    </w:p>
    <w:p w14:paraId="07989172" w14:textId="11CE3DB2"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2D6C8D">
          <w:rPr>
            <w:noProof/>
            <w:webHidden/>
            <w:szCs w:val="24"/>
          </w:rPr>
          <w:t>34</w:t>
        </w:r>
        <w:r w:rsidRPr="00982612">
          <w:rPr>
            <w:noProof/>
            <w:webHidden/>
            <w:szCs w:val="24"/>
          </w:rPr>
          <w:fldChar w:fldCharType="end"/>
        </w:r>
      </w:hyperlink>
    </w:p>
    <w:p w14:paraId="03106D94" w14:textId="3410B1C9"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2D6C8D">
          <w:rPr>
            <w:noProof/>
            <w:webHidden/>
            <w:szCs w:val="24"/>
          </w:rPr>
          <w:t>35</w:t>
        </w:r>
        <w:r w:rsidRPr="00982612">
          <w:rPr>
            <w:noProof/>
            <w:webHidden/>
            <w:szCs w:val="24"/>
          </w:rPr>
          <w:fldChar w:fldCharType="end"/>
        </w:r>
      </w:hyperlink>
    </w:p>
    <w:p w14:paraId="28486BDB" w14:textId="78EDEE04"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2D6C8D">
          <w:rPr>
            <w:noProof/>
            <w:webHidden/>
            <w:szCs w:val="24"/>
          </w:rPr>
          <w:t>36</w:t>
        </w:r>
        <w:r w:rsidRPr="00982612">
          <w:rPr>
            <w:noProof/>
            <w:webHidden/>
            <w:szCs w:val="24"/>
          </w:rPr>
          <w:fldChar w:fldCharType="end"/>
        </w:r>
      </w:hyperlink>
    </w:p>
    <w:p w14:paraId="7D5E8706" w14:textId="76A42874"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2D6C8D">
          <w:rPr>
            <w:noProof/>
            <w:webHidden/>
            <w:szCs w:val="24"/>
          </w:rPr>
          <w:t>37</w:t>
        </w:r>
        <w:r w:rsidRPr="00982612">
          <w:rPr>
            <w:noProof/>
            <w:webHidden/>
            <w:szCs w:val="24"/>
          </w:rPr>
          <w:fldChar w:fldCharType="end"/>
        </w:r>
      </w:hyperlink>
    </w:p>
    <w:p w14:paraId="2E6EF98D" w14:textId="4CCBC847"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2D6C8D">
          <w:rPr>
            <w:noProof/>
            <w:webHidden/>
            <w:szCs w:val="24"/>
          </w:rPr>
          <w:t>38</w:t>
        </w:r>
        <w:r w:rsidRPr="00982612">
          <w:rPr>
            <w:noProof/>
            <w:webHidden/>
            <w:szCs w:val="24"/>
          </w:rPr>
          <w:fldChar w:fldCharType="end"/>
        </w:r>
      </w:hyperlink>
    </w:p>
    <w:p w14:paraId="7268602D" w14:textId="0355CE50"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2D6C8D">
          <w:rPr>
            <w:noProof/>
            <w:webHidden/>
            <w:szCs w:val="24"/>
          </w:rPr>
          <w:t>39</w:t>
        </w:r>
        <w:r w:rsidRPr="00982612">
          <w:rPr>
            <w:noProof/>
            <w:webHidden/>
            <w:szCs w:val="24"/>
          </w:rPr>
          <w:fldChar w:fldCharType="end"/>
        </w:r>
      </w:hyperlink>
    </w:p>
    <w:p w14:paraId="293E82E7" w14:textId="3A03F603"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5E30A8C4" w14:textId="1651DC1D"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0BC740AC" w14:textId="52794A76"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2D6C8D">
          <w:rPr>
            <w:noProof/>
            <w:webHidden/>
            <w:szCs w:val="24"/>
          </w:rPr>
          <w:t>42</w:t>
        </w:r>
        <w:r w:rsidRPr="00982612">
          <w:rPr>
            <w:noProof/>
            <w:webHidden/>
            <w:szCs w:val="24"/>
          </w:rPr>
          <w:fldChar w:fldCharType="end"/>
        </w:r>
      </w:hyperlink>
    </w:p>
    <w:p w14:paraId="7608B550" w14:textId="501EC230"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720AC0F" w14:textId="134223E4"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B7587CD" w14:textId="383AB8BE"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76E7A0D5" w14:textId="241E9710"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2D6C8D">
          <w:rPr>
            <w:noProof/>
            <w:webHidden/>
            <w:szCs w:val="24"/>
          </w:rPr>
          <w:t>44</w:t>
        </w:r>
        <w:r w:rsidRPr="00982612">
          <w:rPr>
            <w:noProof/>
            <w:webHidden/>
            <w:szCs w:val="24"/>
          </w:rPr>
          <w:fldChar w:fldCharType="end"/>
        </w:r>
      </w:hyperlink>
    </w:p>
    <w:p w14:paraId="2F11F1A8" w14:textId="43E212B0"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5E70919F" w14:textId="41F3D1C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The following people have specific additional responsibilities with regard to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21F630C1"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FC42F0">
        <w:rPr>
          <w:rFonts w:cs="Tahoma"/>
          <w:kern w:val="22"/>
          <w:szCs w:val="24"/>
          <w:lang w:val="en-US"/>
        </w:rPr>
        <w:t>Heather Rees-Boughton</w:t>
      </w:r>
    </w:p>
    <w:p w14:paraId="4DA785F9" w14:textId="20BB4444"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(DSL)</w:t>
      </w:r>
      <w:r w:rsidRPr="00D50F83">
        <w:rPr>
          <w:rFonts w:cs="Tahoma"/>
          <w:b/>
          <w:bCs/>
          <w:kern w:val="22"/>
          <w:szCs w:val="24"/>
          <w:lang w:val="en-US"/>
        </w:rPr>
        <w:t xml:space="preserve">: </w:t>
      </w:r>
      <w:r w:rsidR="00FC42F0">
        <w:rPr>
          <w:rFonts w:cs="Tahoma"/>
          <w:kern w:val="22"/>
          <w:szCs w:val="24"/>
          <w:lang w:val="en-US"/>
        </w:rPr>
        <w:t>Sophie Stevens</w:t>
      </w:r>
    </w:p>
    <w:p w14:paraId="2ECB7D65" w14:textId="6DD92B69" w:rsidR="00912B60" w:rsidRPr="00D50F83" w:rsidRDefault="00912B60" w:rsidP="00842835">
      <w:pPr>
        <w:spacing w:after="120"/>
        <w:rPr>
          <w:rFonts w:cs="Tahoma"/>
          <w:kern w:val="22"/>
          <w:szCs w:val="24"/>
          <w:lang w:val="en-US"/>
        </w:rPr>
      </w:pPr>
      <w:r w:rsidRPr="00D50F83">
        <w:rPr>
          <w:rFonts w:cs="Tahoma"/>
          <w:b/>
          <w:bCs/>
          <w:kern w:val="22"/>
          <w:szCs w:val="24"/>
          <w:lang w:val="en-US"/>
        </w:rPr>
        <w:t>Headteacher</w:t>
      </w:r>
      <w:r w:rsidR="00221715" w:rsidRPr="00D50F83">
        <w:rPr>
          <w:rFonts w:cs="Tahoma"/>
          <w:b/>
          <w:bCs/>
          <w:kern w:val="22"/>
          <w:szCs w:val="24"/>
          <w:lang w:val="en-US"/>
        </w:rPr>
        <w:t>/Principal</w:t>
      </w:r>
      <w:r w:rsidRPr="00D50F83">
        <w:rPr>
          <w:rFonts w:cs="Tahoma"/>
          <w:b/>
          <w:bCs/>
          <w:kern w:val="22"/>
          <w:szCs w:val="24"/>
          <w:lang w:val="en-US"/>
        </w:rPr>
        <w:t xml:space="preserve">: </w:t>
      </w:r>
      <w:r w:rsidRPr="00D50F83">
        <w:rPr>
          <w:rFonts w:cs="Tahoma"/>
          <w:kern w:val="22"/>
          <w:szCs w:val="24"/>
          <w:lang w:val="en-US"/>
        </w:rPr>
        <w:t xml:space="preserve">  </w:t>
      </w:r>
      <w:r w:rsidR="00FC42F0">
        <w:rPr>
          <w:rFonts w:cs="Tahoma"/>
          <w:kern w:val="22"/>
          <w:szCs w:val="24"/>
          <w:lang w:val="en-US"/>
        </w:rPr>
        <w:t>Judith Buckingham</w:t>
      </w:r>
    </w:p>
    <w:p w14:paraId="4F9660A9" w14:textId="77AB9F0E" w:rsidR="00912B60" w:rsidRPr="00D50F83" w:rsidRDefault="00912B60" w:rsidP="007A0DE7">
      <w:pPr>
        <w:rPr>
          <w:rFonts w:cs="Tahoma"/>
          <w:kern w:val="22"/>
          <w:szCs w:val="24"/>
          <w:lang w:val="en-US"/>
        </w:rPr>
      </w:pPr>
      <w:r w:rsidRPr="00D50F83">
        <w:rPr>
          <w:rFonts w:cs="Tahoma"/>
          <w:b/>
          <w:bCs/>
          <w:kern w:val="22"/>
          <w:szCs w:val="24"/>
          <w:lang w:val="en-US"/>
        </w:rPr>
        <w:t>Safeguarding Governor</w:t>
      </w:r>
      <w:proofErr w:type="gramStart"/>
      <w:r w:rsidRPr="00D50F83">
        <w:rPr>
          <w:rFonts w:cs="Tahoma"/>
          <w:b/>
          <w:bCs/>
          <w:kern w:val="22"/>
          <w:szCs w:val="24"/>
          <w:lang w:val="en-US"/>
        </w:rPr>
        <w:t xml:space="preserve">:  </w:t>
      </w:r>
      <w:r w:rsidR="00FC42F0">
        <w:rPr>
          <w:rFonts w:cs="Tahoma"/>
          <w:kern w:val="22"/>
          <w:szCs w:val="24"/>
          <w:lang w:val="en-US"/>
        </w:rPr>
        <w:t>Lorna</w:t>
      </w:r>
      <w:proofErr w:type="gramEnd"/>
      <w:r w:rsidR="00FC42F0">
        <w:rPr>
          <w:rFonts w:cs="Tahoma"/>
          <w:kern w:val="22"/>
          <w:szCs w:val="24"/>
          <w:lang w:val="en-US"/>
        </w:rPr>
        <w:t xml:space="preserve"> Davies-Bailey</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r w:rsidR="007D2086" w:rsidRPr="00C80CF0">
        <w:rPr>
          <w:rFonts w:cs="Tahoma"/>
          <w:kern w:val="24"/>
          <w:szCs w:val="24"/>
        </w:rPr>
        <w:t xml:space="preserve">all of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safeguarded at all times.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at all times, have regard to </w:t>
      </w:r>
      <w:hyperlink r:id="rId18"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lastRenderedPageBreak/>
        <w:t xml:space="preserve">Governing bodies and proprietors should ensure that </w:t>
      </w:r>
      <w:hyperlink r:id="rId19"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20"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21"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22"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3" w:history="1">
        <w:r w:rsidR="00B914F0" w:rsidRPr="006F1720">
          <w:rPr>
            <w:rStyle w:val="Hyperlink"/>
            <w:rFonts w:cs="Tahoma"/>
            <w:bCs/>
            <w:kern w:val="24"/>
            <w:szCs w:val="24"/>
          </w:rPr>
          <w:t>Sexual development and 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r w:rsidR="003164BE" w:rsidRPr="00D50F83">
        <w:rPr>
          <w:szCs w:val="24"/>
        </w:rPr>
        <w:lastRenderedPageBreak/>
        <w:t xml:space="preserve">2.0 </w:t>
      </w:r>
      <w:r w:rsidR="003417C0" w:rsidRPr="00D50F83">
        <w:rPr>
          <w:szCs w:val="24"/>
        </w:rPr>
        <w:t xml:space="preserve"> </w:t>
      </w:r>
      <w:r w:rsidR="003164BE" w:rsidRPr="00D50F83">
        <w:rPr>
          <w:szCs w:val="24"/>
        </w:rPr>
        <w:t>Local</w:t>
      </w:r>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48855F14"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FC42F0">
        <w:rPr>
          <w:rFonts w:ascii="Work Sans" w:hAnsi="Work Sans" w:cs="Tahoma"/>
          <w:color w:val="auto"/>
          <w:kern w:val="22"/>
        </w:rPr>
        <w:t xml:space="preserve">Norton College Worcester </w:t>
      </w:r>
      <w:r w:rsidR="00BB4C71" w:rsidRPr="00D50F83">
        <w:rPr>
          <w:rFonts w:ascii="Work Sans" w:hAnsi="Work Sans" w:cs="Tahoma"/>
          <w:color w:val="auto"/>
          <w:kern w:val="22"/>
        </w:rPr>
        <w:t>are as follows:</w:t>
      </w:r>
      <w:r w:rsidR="007F73F7">
        <w:rPr>
          <w:rFonts w:ascii="Work Sans" w:hAnsi="Work Sans" w:cs="Tahoma"/>
          <w:color w:val="auto"/>
          <w:kern w:val="22"/>
        </w:rPr>
        <w:t xml:space="preserve"> </w:t>
      </w:r>
      <w:r w:rsidR="00FC42F0">
        <w:rPr>
          <w:rFonts w:ascii="Work Sans" w:hAnsi="Work Sans" w:cs="Tahoma"/>
          <w:color w:val="auto"/>
          <w:kern w:val="22"/>
        </w:rPr>
        <w:t>Worcestershire Family Front Door – 01905 822666</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7A17C133" w:rsidR="00CC0392" w:rsidRPr="00EC4792" w:rsidRDefault="00CC0392" w:rsidP="00EC4792">
      <w:r w:rsidRPr="00D50F83">
        <w:rPr>
          <w:b/>
          <w:bCs/>
        </w:rPr>
        <w:t xml:space="preserve">2.3 </w:t>
      </w:r>
      <w:r w:rsidR="00FC42F0">
        <w:t xml:space="preserve">Norton College Worcester </w:t>
      </w:r>
      <w:r w:rsidRPr="00D50F83">
        <w:t>safeguarding arrangements must be aligned with the</w:t>
      </w:r>
      <w:r w:rsidR="00EC4792">
        <w:t xml:space="preserve"> </w:t>
      </w:r>
      <w:r w:rsidRPr="00D50F83">
        <w:t xml:space="preserve">local </w:t>
      </w:r>
      <w:r w:rsidRPr="00EC4792">
        <w:t xml:space="preserve">multi-agency safeguarding arrangements. The </w:t>
      </w:r>
      <w:r w:rsidR="00FC42F0">
        <w:t>Worcestershire</w:t>
      </w:r>
      <w:r w:rsidRPr="00EC4792">
        <w:t xml:space="preserve"> 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30E44C76" w14:textId="29ADB4E0"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is </w:t>
      </w:r>
      <w:r w:rsidR="00FC42F0">
        <w:rPr>
          <w:rFonts w:ascii="Work Sans" w:hAnsi="Work Sans" w:cs="Tahoma"/>
          <w:color w:val="auto"/>
          <w:kern w:val="22"/>
        </w:rPr>
        <w:t xml:space="preserve">LADO via First Response on 01905 846221 or email </w:t>
      </w:r>
      <w:hyperlink r:id="rId24" w:history="1">
        <w:r w:rsidR="00FC42F0" w:rsidRPr="003E4C37">
          <w:rPr>
            <w:rStyle w:val="Hyperlink"/>
            <w:rFonts w:ascii="Work Sans" w:hAnsi="Work Sans" w:cs="Tahoma"/>
            <w:kern w:val="22"/>
          </w:rPr>
          <w:t>LADO@worcestershire.gov.uk</w:t>
        </w:r>
      </w:hyperlink>
      <w:r w:rsidR="00FC42F0">
        <w:rPr>
          <w:rFonts w:ascii="Work Sans" w:hAnsi="Work Sans" w:cs="Tahoma"/>
          <w:color w:val="auto"/>
          <w:kern w:val="22"/>
        </w:rPr>
        <w:t xml:space="preserve"> </w:t>
      </w:r>
      <w:r w:rsidR="00BB4C71" w:rsidRPr="00D50F83">
        <w:rPr>
          <w:rFonts w:ascii="Work Sans" w:hAnsi="Work Sans" w:cs="Tahoma"/>
          <w:color w:val="auto"/>
          <w:kern w:val="22"/>
        </w:rPr>
        <w:t xml:space="preserve"> </w:t>
      </w: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5ABBA158" w14:textId="77777777" w:rsidR="00FC42F0" w:rsidRDefault="008C619C"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 </w:t>
      </w:r>
      <w:r w:rsidR="00FC42F0" w:rsidRPr="00FC42F0">
        <w:rPr>
          <w:rFonts w:ascii="Work Sans" w:hAnsi="Work Sans" w:cs="Tahoma"/>
          <w:color w:val="auto"/>
          <w:kern w:val="22"/>
        </w:rPr>
        <w:t>01905822666 (Family Front Door)</w:t>
      </w:r>
    </w:p>
    <w:p w14:paraId="1CF6D187" w14:textId="3221EE31"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5BE4671E" w14:textId="2BE23801" w:rsidR="00FC42F0" w:rsidRPr="00FC42F0" w:rsidRDefault="008C619C" w:rsidP="00FC42F0">
      <w:pPr>
        <w:pStyle w:val="Default"/>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w:t>
      </w:r>
      <w:r w:rsidR="00FC42F0">
        <w:rPr>
          <w:rFonts w:ascii="Work Sans" w:hAnsi="Work Sans" w:cs="Tahoma"/>
          <w:color w:val="auto"/>
          <w:kern w:val="22"/>
        </w:rPr>
        <w:t xml:space="preserve"> </w:t>
      </w:r>
      <w:r w:rsidR="00FC42F0" w:rsidRPr="00FC42F0">
        <w:rPr>
          <w:rFonts w:ascii="Work Sans" w:hAnsi="Work Sans" w:cs="Tahoma"/>
          <w:color w:val="auto"/>
          <w:kern w:val="22"/>
        </w:rPr>
        <w:t xml:space="preserve">Worcestershire Children’s </w:t>
      </w:r>
      <w:r w:rsidR="00FC42F0">
        <w:rPr>
          <w:rFonts w:ascii="Work Sans" w:hAnsi="Work Sans" w:cs="Tahoma"/>
          <w:color w:val="auto"/>
          <w:kern w:val="22"/>
        </w:rPr>
        <w:t xml:space="preserve">  </w:t>
      </w:r>
      <w:r w:rsidR="00FC42F0" w:rsidRPr="00FC42F0">
        <w:rPr>
          <w:rFonts w:ascii="Work Sans" w:hAnsi="Work Sans" w:cs="Tahoma"/>
          <w:color w:val="auto"/>
          <w:kern w:val="22"/>
        </w:rPr>
        <w:t>Advice and Support Service. They are a county-wide telephone enquiry service for all children who:</w:t>
      </w:r>
    </w:p>
    <w:p w14:paraId="6454D6B1" w14:textId="77777777" w:rsidR="00FC42F0" w:rsidRPr="00FC42F0" w:rsidRDefault="00FC42F0" w:rsidP="00FC42F0">
      <w:pPr>
        <w:pStyle w:val="Default"/>
        <w:numPr>
          <w:ilvl w:val="0"/>
          <w:numId w:val="51"/>
        </w:numPr>
        <w:rPr>
          <w:rFonts w:ascii="Work Sans" w:hAnsi="Work Sans" w:cs="Tahoma"/>
          <w:color w:val="auto"/>
          <w:kern w:val="22"/>
        </w:rPr>
      </w:pPr>
      <w:r w:rsidRPr="00FC42F0">
        <w:rPr>
          <w:rFonts w:ascii="Work Sans" w:hAnsi="Work Sans" w:cs="Tahoma"/>
          <w:color w:val="auto"/>
          <w:kern w:val="22"/>
        </w:rPr>
        <w:t>Live in Worcestershire</w:t>
      </w:r>
    </w:p>
    <w:p w14:paraId="25BD3A9D" w14:textId="77777777" w:rsidR="00FC42F0" w:rsidRPr="00FC42F0" w:rsidRDefault="00FC42F0" w:rsidP="00FC42F0">
      <w:pPr>
        <w:pStyle w:val="Default"/>
        <w:numPr>
          <w:ilvl w:val="0"/>
          <w:numId w:val="51"/>
        </w:numPr>
        <w:rPr>
          <w:rFonts w:ascii="Work Sans" w:hAnsi="Work Sans" w:cs="Tahoma"/>
          <w:color w:val="auto"/>
          <w:kern w:val="22"/>
        </w:rPr>
      </w:pPr>
      <w:r w:rsidRPr="00FC42F0">
        <w:rPr>
          <w:rFonts w:ascii="Work Sans" w:hAnsi="Work Sans" w:cs="Tahoma"/>
          <w:color w:val="auto"/>
          <w:kern w:val="22"/>
        </w:rPr>
        <w:t>Are aged from pre-birth to 18 years old</w:t>
      </w:r>
    </w:p>
    <w:p w14:paraId="677E6B9B" w14:textId="77777777" w:rsidR="00FC42F0" w:rsidRPr="00FC42F0" w:rsidRDefault="00FC42F0" w:rsidP="00FC42F0">
      <w:pPr>
        <w:pStyle w:val="Default"/>
        <w:numPr>
          <w:ilvl w:val="0"/>
          <w:numId w:val="51"/>
        </w:numPr>
        <w:rPr>
          <w:rFonts w:ascii="Work Sans" w:hAnsi="Work Sans" w:cs="Tahoma"/>
          <w:color w:val="auto"/>
          <w:kern w:val="22"/>
        </w:rPr>
      </w:pPr>
      <w:r w:rsidRPr="00FC42F0">
        <w:rPr>
          <w:rFonts w:ascii="Work Sans" w:hAnsi="Work Sans" w:cs="Tahoma"/>
          <w:color w:val="auto"/>
          <w:kern w:val="22"/>
        </w:rPr>
        <w:t>Do not currently have an allocated worker</w:t>
      </w:r>
    </w:p>
    <w:p w14:paraId="77F2F997" w14:textId="77777777" w:rsidR="00FC42F0" w:rsidRPr="00FC42F0" w:rsidRDefault="00FC42F0" w:rsidP="00FC42F0">
      <w:pPr>
        <w:pStyle w:val="Default"/>
        <w:ind w:left="426" w:hanging="426"/>
        <w:rPr>
          <w:rFonts w:ascii="Work Sans" w:hAnsi="Work Sans" w:cs="Tahoma"/>
          <w:color w:val="auto"/>
          <w:kern w:val="22"/>
        </w:rPr>
      </w:pPr>
    </w:p>
    <w:p w14:paraId="3F5DFF5B" w14:textId="77777777" w:rsidR="00FC42F0" w:rsidRPr="00FC42F0" w:rsidRDefault="00FC42F0" w:rsidP="00FC42F0">
      <w:pPr>
        <w:pStyle w:val="Default"/>
        <w:ind w:left="426" w:hanging="426"/>
        <w:rPr>
          <w:rFonts w:ascii="Work Sans" w:hAnsi="Work Sans" w:cs="Tahoma"/>
          <w:color w:val="auto"/>
          <w:kern w:val="22"/>
        </w:rPr>
      </w:pPr>
      <w:r w:rsidRPr="00FC42F0">
        <w:rPr>
          <w:rFonts w:ascii="Work Sans" w:hAnsi="Work Sans" w:cs="Tahoma"/>
          <w:color w:val="auto"/>
          <w:kern w:val="22"/>
        </w:rPr>
        <w:tab/>
        <w:t>Report a concern Phone: 01905 822666</w:t>
      </w:r>
    </w:p>
    <w:p w14:paraId="141A164F" w14:textId="77777777" w:rsidR="00FC42F0" w:rsidRPr="00FC42F0" w:rsidRDefault="00FC42F0" w:rsidP="00FC42F0">
      <w:pPr>
        <w:pStyle w:val="Default"/>
        <w:ind w:left="426" w:hanging="426"/>
        <w:rPr>
          <w:rFonts w:ascii="Work Sans" w:hAnsi="Work Sans" w:cs="Tahoma"/>
          <w:color w:val="auto"/>
          <w:kern w:val="22"/>
        </w:rPr>
      </w:pPr>
    </w:p>
    <w:p w14:paraId="47D69CC8" w14:textId="188FBE1B" w:rsidR="00FC42F0" w:rsidRPr="00FC42F0" w:rsidRDefault="00FC42F0" w:rsidP="00FC42F0">
      <w:pPr>
        <w:pStyle w:val="Default"/>
        <w:ind w:left="426" w:hanging="426"/>
        <w:rPr>
          <w:rFonts w:ascii="Work Sans" w:hAnsi="Work Sans" w:cs="Tahoma"/>
          <w:color w:val="auto"/>
          <w:kern w:val="22"/>
        </w:rPr>
      </w:pPr>
      <w:r w:rsidRPr="00FC42F0">
        <w:rPr>
          <w:rFonts w:ascii="Work Sans" w:hAnsi="Work Sans" w:cs="Tahoma"/>
          <w:color w:val="auto"/>
          <w:kern w:val="22"/>
        </w:rPr>
        <w:t>If you cannot make contact by phone, please make your enquiry online. Multi Agency</w:t>
      </w:r>
      <w:r>
        <w:rPr>
          <w:rFonts w:ascii="Work Sans" w:hAnsi="Work Sans" w:cs="Tahoma"/>
          <w:color w:val="auto"/>
          <w:kern w:val="22"/>
        </w:rPr>
        <w:t xml:space="preserve"> </w:t>
      </w:r>
      <w:r w:rsidRPr="00FC42F0">
        <w:rPr>
          <w:rFonts w:ascii="Work Sans" w:hAnsi="Work Sans" w:cs="Tahoma"/>
          <w:color w:val="auto"/>
          <w:kern w:val="22"/>
        </w:rPr>
        <w:t xml:space="preserve">Referral Form can be located here: </w:t>
      </w:r>
      <w:hyperlink r:id="rId25" w:history="1">
        <w:r w:rsidRPr="00FC42F0">
          <w:rPr>
            <w:rStyle w:val="Hyperlink"/>
            <w:rFonts w:ascii="Work Sans" w:hAnsi="Work Sans" w:cs="Tahoma"/>
            <w:kern w:val="22"/>
          </w:rPr>
          <w:t>https://www.worcestershire.gov.uk/council-services/childrens-social-care/refer-childrens-social-care</w:t>
        </w:r>
      </w:hyperlink>
    </w:p>
    <w:p w14:paraId="0F497475" w14:textId="77777777" w:rsidR="00FC42F0" w:rsidRPr="00FC42F0" w:rsidRDefault="00FC42F0" w:rsidP="00FC42F0">
      <w:pPr>
        <w:pStyle w:val="Default"/>
        <w:ind w:left="426" w:hanging="426"/>
        <w:rPr>
          <w:rFonts w:ascii="Work Sans" w:hAnsi="Work Sans" w:cs="Tahoma"/>
          <w:color w:val="auto"/>
          <w:kern w:val="22"/>
        </w:rPr>
      </w:pPr>
    </w:p>
    <w:p w14:paraId="10057124" w14:textId="77777777" w:rsidR="00FC42F0" w:rsidRPr="00FC42F0" w:rsidRDefault="00FC42F0" w:rsidP="00FC42F0">
      <w:pPr>
        <w:pStyle w:val="Default"/>
        <w:ind w:left="426" w:hanging="426"/>
        <w:rPr>
          <w:rFonts w:ascii="Work Sans" w:hAnsi="Work Sans" w:cs="Tahoma"/>
          <w:color w:val="auto"/>
          <w:kern w:val="22"/>
        </w:rPr>
      </w:pPr>
      <w:r w:rsidRPr="00FC42F0">
        <w:rPr>
          <w:rFonts w:ascii="Work Sans" w:hAnsi="Work Sans" w:cs="Tahoma"/>
          <w:color w:val="auto"/>
          <w:kern w:val="22"/>
        </w:rPr>
        <w:t>For your information before making your enquiry you may wish to check the procedures online website for a glossary of relevant terminology.</w:t>
      </w:r>
    </w:p>
    <w:p w14:paraId="3BD2343E" w14:textId="77777777" w:rsidR="00FC42F0" w:rsidRPr="00FC42F0" w:rsidRDefault="00FC42F0" w:rsidP="00FC42F0">
      <w:pPr>
        <w:pStyle w:val="Default"/>
        <w:ind w:left="426" w:hanging="426"/>
        <w:rPr>
          <w:rFonts w:cs="Tahoma"/>
          <w:kern w:val="22"/>
        </w:rPr>
      </w:pPr>
    </w:p>
    <w:p w14:paraId="0A2AF0EA" w14:textId="77777777" w:rsidR="00FC42F0" w:rsidRPr="00FC42F0" w:rsidRDefault="00FC42F0" w:rsidP="00FC42F0">
      <w:pPr>
        <w:pStyle w:val="Default"/>
        <w:ind w:left="426" w:hanging="426"/>
        <w:rPr>
          <w:rFonts w:ascii="Work Sans" w:hAnsi="Work Sans" w:cs="Tahoma"/>
          <w:color w:val="auto"/>
          <w:kern w:val="22"/>
        </w:rPr>
      </w:pPr>
      <w:r w:rsidRPr="00FC42F0">
        <w:rPr>
          <w:rFonts w:ascii="Work Sans" w:hAnsi="Work Sans" w:cs="Tahoma"/>
          <w:color w:val="auto"/>
          <w:kern w:val="22"/>
        </w:rPr>
        <w:t>Opening times Monday to Thursday 8:30 a.m. to 5:00 p.m. Friday 8:30 a.m. to 4:30 p.m.</w:t>
      </w:r>
    </w:p>
    <w:p w14:paraId="2C68F1F0" w14:textId="77777777" w:rsidR="00FC42F0" w:rsidRPr="00FC42F0" w:rsidRDefault="00FC42F0" w:rsidP="00FC42F0">
      <w:pPr>
        <w:pStyle w:val="Default"/>
        <w:ind w:left="426" w:hanging="426"/>
        <w:rPr>
          <w:rFonts w:ascii="Work Sans" w:hAnsi="Work Sans" w:cs="Tahoma"/>
          <w:color w:val="auto"/>
          <w:kern w:val="22"/>
        </w:rPr>
      </w:pPr>
      <w:r w:rsidRPr="00FC42F0">
        <w:rPr>
          <w:rFonts w:ascii="Work Sans" w:hAnsi="Work Sans" w:cs="Tahoma"/>
          <w:color w:val="auto"/>
          <w:kern w:val="22"/>
        </w:rPr>
        <w:t>Out of hours Outside of the hours above, or on weekends and bank holidays, please contact the Emergency Duty Team (EDT) by phoning 01905 768020.</w:t>
      </w:r>
    </w:p>
    <w:p w14:paraId="51164F1D" w14:textId="77777777" w:rsidR="00FC42F0" w:rsidRPr="00FC42F0" w:rsidRDefault="00FC42F0" w:rsidP="00FC42F0">
      <w:pPr>
        <w:pStyle w:val="Default"/>
        <w:ind w:left="426" w:hanging="426"/>
        <w:rPr>
          <w:rFonts w:cs="Tahoma"/>
          <w:kern w:val="22"/>
        </w:rPr>
      </w:pP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E3A355C" w14:textId="77777777" w:rsidR="00FC42F0" w:rsidRPr="00FC42F0" w:rsidRDefault="008C619C" w:rsidP="00FC42F0">
      <w:pPr>
        <w:pStyle w:val="Default"/>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For all referrals regarding radicalisation </w:t>
      </w:r>
      <w:r w:rsidR="00FC42F0" w:rsidRPr="00FC42F0">
        <w:rPr>
          <w:rFonts w:ascii="Work Sans" w:hAnsi="Work Sans" w:cs="Tahoma"/>
          <w:color w:val="auto"/>
          <w:kern w:val="22"/>
        </w:rPr>
        <w:t>refer to DSL Heather Rees-Boughton, or in their absence, please raise with the DDSL.</w:t>
      </w:r>
    </w:p>
    <w:p w14:paraId="4A1E0574" w14:textId="77777777" w:rsidR="00FC42F0" w:rsidRPr="00FC42F0" w:rsidRDefault="00FC42F0" w:rsidP="00FC42F0">
      <w:pPr>
        <w:pStyle w:val="Default"/>
        <w:ind w:hanging="426"/>
        <w:rPr>
          <w:rFonts w:ascii="Work Sans" w:hAnsi="Work Sans" w:cs="Tahoma"/>
          <w:color w:val="auto"/>
          <w:kern w:val="22"/>
        </w:rPr>
      </w:pPr>
    </w:p>
    <w:p w14:paraId="7CC416DE" w14:textId="21BBF3C7" w:rsidR="00FC42F0" w:rsidRPr="00FC42F0" w:rsidRDefault="00FC42F0" w:rsidP="00FC42F0">
      <w:pPr>
        <w:pStyle w:val="Default"/>
        <w:numPr>
          <w:ilvl w:val="0"/>
          <w:numId w:val="52"/>
        </w:numPr>
        <w:rPr>
          <w:rFonts w:ascii="Work Sans" w:hAnsi="Work Sans" w:cs="Tahoma"/>
          <w:color w:val="auto"/>
          <w:kern w:val="22"/>
        </w:rPr>
      </w:pPr>
      <w:r w:rsidRPr="00FC42F0">
        <w:rPr>
          <w:rFonts w:ascii="Work Sans" w:hAnsi="Work Sans" w:cs="Tahoma"/>
          <w:color w:val="auto"/>
          <w:kern w:val="22"/>
        </w:rPr>
        <w:lastRenderedPageBreak/>
        <w:t xml:space="preserve">Referrals are made via: </w:t>
      </w:r>
      <w:hyperlink r:id="rId26" w:history="1">
        <w:r w:rsidRPr="00FC42F0">
          <w:rPr>
            <w:rStyle w:val="Hyperlink"/>
            <w:rFonts w:ascii="Work Sans" w:hAnsi="Work Sans" w:cs="Tahoma"/>
            <w:kern w:val="22"/>
          </w:rPr>
          <w:t>https://www.westmercia.police.uk/advice/advice-and-information/t/prevent/prevent/alpha/prevent-referral/</w:t>
        </w:r>
      </w:hyperlink>
    </w:p>
    <w:p w14:paraId="09AE39CA" w14:textId="77777777" w:rsidR="00FC42F0" w:rsidRPr="00FC42F0" w:rsidRDefault="00FC42F0" w:rsidP="00FC42F0">
      <w:pPr>
        <w:pStyle w:val="Default"/>
        <w:numPr>
          <w:ilvl w:val="0"/>
          <w:numId w:val="52"/>
        </w:numPr>
        <w:rPr>
          <w:rFonts w:ascii="Work Sans" w:hAnsi="Work Sans" w:cs="Tahoma"/>
          <w:color w:val="auto"/>
          <w:kern w:val="22"/>
        </w:rPr>
      </w:pPr>
      <w:r w:rsidRPr="00FC42F0">
        <w:rPr>
          <w:rFonts w:ascii="Work Sans" w:hAnsi="Work Sans" w:cs="Tahoma"/>
          <w:color w:val="auto"/>
          <w:kern w:val="22"/>
        </w:rPr>
        <w:t>Worcestershire Police call 101</w:t>
      </w:r>
    </w:p>
    <w:p w14:paraId="7BEBA6A9" w14:textId="77777777" w:rsidR="00FC42F0" w:rsidRPr="00FC42F0" w:rsidRDefault="00FC42F0" w:rsidP="00FC42F0">
      <w:pPr>
        <w:pStyle w:val="Default"/>
        <w:numPr>
          <w:ilvl w:val="0"/>
          <w:numId w:val="52"/>
        </w:numPr>
        <w:rPr>
          <w:rFonts w:ascii="Work Sans" w:hAnsi="Work Sans" w:cs="Tahoma"/>
          <w:color w:val="auto"/>
          <w:kern w:val="22"/>
        </w:rPr>
      </w:pPr>
      <w:r w:rsidRPr="00FC42F0">
        <w:rPr>
          <w:rFonts w:ascii="Work Sans" w:hAnsi="Work Sans" w:cs="Tahoma"/>
          <w:color w:val="auto"/>
          <w:kern w:val="22"/>
        </w:rPr>
        <w:t>If it’s an emergency, please call 999</w:t>
      </w:r>
    </w:p>
    <w:p w14:paraId="1A65AF03" w14:textId="77777777" w:rsidR="00FC42F0" w:rsidRPr="00FC42F0" w:rsidRDefault="00FC42F0" w:rsidP="00FC42F0">
      <w:pPr>
        <w:pStyle w:val="Default"/>
        <w:numPr>
          <w:ilvl w:val="0"/>
          <w:numId w:val="52"/>
        </w:numPr>
        <w:rPr>
          <w:rFonts w:ascii="Work Sans" w:hAnsi="Work Sans" w:cs="Tahoma"/>
          <w:color w:val="auto"/>
          <w:kern w:val="22"/>
        </w:rPr>
      </w:pPr>
      <w:r w:rsidRPr="00FC42F0">
        <w:rPr>
          <w:rFonts w:ascii="Work Sans" w:hAnsi="Work Sans" w:cs="Tahoma"/>
          <w:color w:val="auto"/>
          <w:kern w:val="22"/>
        </w:rPr>
        <w:t>National Police Prevent advice line call 0800 011 3764</w:t>
      </w:r>
    </w:p>
    <w:p w14:paraId="6674B940" w14:textId="49F7C541" w:rsidR="00BB4C71" w:rsidRPr="00D50F83" w:rsidRDefault="00BB4C71" w:rsidP="007C0858">
      <w:pPr>
        <w:pStyle w:val="Default"/>
        <w:ind w:left="426" w:hanging="426"/>
        <w:jc w:val="both"/>
        <w:rPr>
          <w:rFonts w:ascii="Work Sans" w:hAnsi="Work Sans" w:cs="Tahoma"/>
          <w:color w:val="auto"/>
          <w:kern w:val="22"/>
        </w:rPr>
      </w:pPr>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74BB3B1" w14:textId="34CB7700" w:rsidR="009D5D96" w:rsidRPr="009D5D96" w:rsidRDefault="008C619C" w:rsidP="009D5D96">
      <w:pPr>
        <w:pStyle w:val="Default"/>
        <w:rPr>
          <w:rFonts w:cs="Tahoma"/>
          <w:kern w:val="22"/>
          <w:u w:val="single"/>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 xml:space="preserve">For all referrals regarding </w:t>
      </w:r>
      <w:r w:rsidR="009D5D96">
        <w:rPr>
          <w:rFonts w:ascii="Work Sans" w:hAnsi="Work Sans" w:cs="Tahoma"/>
          <w:color w:val="auto"/>
          <w:kern w:val="22"/>
        </w:rPr>
        <w:t xml:space="preserve">exploitation submit a referral form to Worcestershire Family Front Door: </w:t>
      </w:r>
      <w:hyperlink r:id="rId27" w:history="1">
        <w:r w:rsidR="009D5D96" w:rsidRPr="009D5D96">
          <w:rPr>
            <w:rStyle w:val="Hyperlink"/>
            <w:rFonts w:cs="Tahoma"/>
            <w:kern w:val="22"/>
          </w:rPr>
          <w:t>https://www.worcestershire.gov.uk/council-services/childrens-social-care/refer-childrens-social-care</w:t>
        </w:r>
      </w:hyperlink>
      <w:r w:rsidR="009D5D96" w:rsidRPr="009D5D96">
        <w:rPr>
          <w:rFonts w:cs="Tahoma"/>
          <w:kern w:val="22"/>
          <w:u w:val="single"/>
        </w:rPr>
        <w:t xml:space="preserve"> </w:t>
      </w:r>
    </w:p>
    <w:p w14:paraId="6E5F7932" w14:textId="5E396FD4" w:rsidR="00BB4C71" w:rsidRPr="00D50F83" w:rsidRDefault="00BB4C71" w:rsidP="007C0858">
      <w:pPr>
        <w:pStyle w:val="Default"/>
        <w:ind w:left="426" w:hanging="426"/>
        <w:jc w:val="both"/>
        <w:rPr>
          <w:rFonts w:ascii="Work Sans" w:hAnsi="Work Sans" w:cs="Tahoma"/>
          <w:color w:val="auto"/>
          <w:kern w:val="22"/>
        </w:rPr>
      </w:pPr>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401E7164" w14:textId="77777777" w:rsidR="009D5D96" w:rsidRPr="009D5D96" w:rsidRDefault="008C619C" w:rsidP="009D5D96">
      <w:pPr>
        <w:pStyle w:val="Default"/>
        <w:rPr>
          <w:rFonts w:cs="Tahoma"/>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 xml:space="preserve">early help referral is </w:t>
      </w:r>
      <w:r w:rsidR="009D5D96" w:rsidRPr="009D5D96">
        <w:rPr>
          <w:rFonts w:cs="Tahoma"/>
          <w:kern w:val="22"/>
        </w:rPr>
        <w:t>managed through the Co-ordinated support team and Families First. An early help team is a team of children's service professionals working with children, young people and families living within a particular area. Families First can be contacted on 01905 768020. To submit an early help referral:</w:t>
      </w:r>
    </w:p>
    <w:p w14:paraId="6AF0D886" w14:textId="77777777" w:rsidR="009D5D96" w:rsidRPr="009D5D96" w:rsidRDefault="009D5D96" w:rsidP="009D5D96">
      <w:pPr>
        <w:pStyle w:val="Default"/>
        <w:rPr>
          <w:rFonts w:cs="Tahoma"/>
          <w:kern w:val="22"/>
        </w:rPr>
      </w:pPr>
    </w:p>
    <w:p w14:paraId="34AF8CA9" w14:textId="141178E8" w:rsidR="009D5D96" w:rsidRPr="009D5D96" w:rsidRDefault="009D5D96" w:rsidP="009D5D96">
      <w:pPr>
        <w:pStyle w:val="Default"/>
        <w:ind w:hanging="426"/>
        <w:rPr>
          <w:rFonts w:cs="Tahoma"/>
          <w:kern w:val="22"/>
        </w:rPr>
      </w:pPr>
      <w:hyperlink r:id="rId28" w:history="1">
        <w:r w:rsidRPr="009D5D96">
          <w:rPr>
            <w:rStyle w:val="Hyperlink"/>
            <w:rFonts w:cs="Tahoma"/>
            <w:kern w:val="22"/>
          </w:rPr>
          <w:t>Worcestershire Early Help</w:t>
        </w:r>
      </w:hyperlink>
    </w:p>
    <w:p w14:paraId="64168F31" w14:textId="4DB3EC29" w:rsidR="00BB4C71" w:rsidRDefault="00BB4C71" w:rsidP="007C0858">
      <w:pPr>
        <w:pStyle w:val="Default"/>
        <w:ind w:left="426" w:hanging="426"/>
        <w:jc w:val="both"/>
        <w:rPr>
          <w:rFonts w:ascii="Work Sans" w:hAnsi="Work Sans" w:cs="Tahoma"/>
          <w:color w:val="auto"/>
          <w:kern w:val="22"/>
        </w:rPr>
      </w:pP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32076AAF"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for </w:t>
      </w:r>
      <w:r w:rsidR="009D5D96">
        <w:rPr>
          <w:rFonts w:ascii="Work Sans" w:hAnsi="Work Sans" w:cs="Tahoma"/>
          <w:color w:val="auto"/>
          <w:kern w:val="22"/>
        </w:rPr>
        <w:t>Norton College Worcester</w:t>
      </w:r>
      <w:r w:rsidR="00BB4C71" w:rsidRPr="00D50F83">
        <w:rPr>
          <w:rFonts w:ascii="Work Sans" w:hAnsi="Work Sans" w:cs="Tahoma"/>
          <w:color w:val="auto"/>
          <w:kern w:val="22"/>
        </w:rPr>
        <w:t xml:space="preserve"> is: </w:t>
      </w:r>
      <w:r w:rsidR="009D5D96">
        <w:rPr>
          <w:rFonts w:ascii="Work Sans" w:hAnsi="Work Sans" w:cs="Tahoma"/>
          <w:color w:val="auto"/>
          <w:kern w:val="22"/>
        </w:rPr>
        <w:t>Lorna Davies-Bailey</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29">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lastRenderedPageBreak/>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promoting </w:t>
      </w:r>
      <w:r w:rsidR="007A3E4D" w:rsidRPr="00A77B52">
        <w:rPr>
          <w:rFonts w:cs="Tahoma"/>
          <w:kern w:val="24"/>
          <w:szCs w:val="24"/>
        </w:rPr>
        <w:t xml:space="preserve"> students’</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30"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31"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 xml:space="preserve">'...an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w:t>
      </w:r>
      <w:r w:rsidR="007D2086" w:rsidRPr="00D50F83">
        <w:rPr>
          <w:rFonts w:cs="Tahoma"/>
          <w:i/>
          <w:kern w:val="24"/>
          <w:szCs w:val="24"/>
        </w:rPr>
        <w:lastRenderedPageBreak/>
        <w:t>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2"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3"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4"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5"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Pr="00D50F83" w:rsidRDefault="002663DA" w:rsidP="007D2086">
      <w:pPr>
        <w:shd w:val="clear" w:color="auto" w:fill="FFFFFF"/>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07F246DE" w14:textId="77777777" w:rsidR="00090E49" w:rsidRPr="00090E49" w:rsidRDefault="00090E49" w:rsidP="00090E49">
      <w:pPr>
        <w:pStyle w:val="ListParagraph"/>
        <w:numPr>
          <w:ilvl w:val="0"/>
          <w:numId w:val="3"/>
        </w:numPr>
        <w:shd w:val="clear" w:color="auto" w:fill="FFFFFF"/>
        <w:tabs>
          <w:tab w:val="num" w:pos="0"/>
        </w:tabs>
        <w:spacing w:after="80"/>
      </w:pPr>
      <w:hyperlink r:id="rId36" w:history="1">
        <w:r w:rsidRPr="00090E49">
          <w:rPr>
            <w:rStyle w:val="Hyperlink"/>
            <w:rFonts w:ascii="Work Sans" w:hAnsi="Work Sans" w:cs="Tahoma"/>
            <w:b/>
            <w:bCs/>
            <w:kern w:val="24"/>
          </w:rPr>
          <w:t>Neglect</w:t>
        </w:r>
      </w:hyperlink>
      <w:r w:rsidRPr="00090E49">
        <w:rPr>
          <w:b/>
          <w:bCs/>
        </w:rPr>
        <w:t xml:space="preserve">  - </w:t>
      </w:r>
      <w:r w:rsidRPr="00090E49">
        <w:t>The persistent failure to meet a child’s basic physical and/or psychological needs, likely to result in the serious impairment of the child’s health or development. This may include inadequate food, clothing, shelter, supervision, medical care, or emotional support.</w:t>
      </w:r>
    </w:p>
    <w:p w14:paraId="74956440" w14:textId="77777777" w:rsidR="00090E49" w:rsidRPr="00090E49" w:rsidRDefault="00090E49" w:rsidP="00090E49">
      <w:pPr>
        <w:pStyle w:val="ListParagraph"/>
        <w:numPr>
          <w:ilvl w:val="0"/>
          <w:numId w:val="3"/>
        </w:numPr>
        <w:shd w:val="clear" w:color="auto" w:fill="FFFFFF"/>
        <w:tabs>
          <w:tab w:val="num" w:pos="0"/>
        </w:tabs>
        <w:spacing w:after="80"/>
      </w:pPr>
      <w:hyperlink r:id="rId37" w:history="1">
        <w:r w:rsidRPr="00090E49">
          <w:rPr>
            <w:rStyle w:val="Hyperlink"/>
            <w:rFonts w:ascii="Work Sans" w:hAnsi="Work Sans" w:cs="Tahoma"/>
            <w:b/>
            <w:bCs/>
            <w:kern w:val="24"/>
          </w:rPr>
          <w:t>Physical Abuse</w:t>
        </w:r>
      </w:hyperlink>
      <w:r w:rsidRPr="00090E49">
        <w:rPr>
          <w:b/>
          <w:bCs/>
        </w:rPr>
        <w:t xml:space="preserve"> </w:t>
      </w:r>
      <w:r w:rsidRPr="00090E49">
        <w:t>-</w:t>
      </w:r>
      <w:r w:rsidRPr="00090E49">
        <w:rPr>
          <w:rFonts w:eastAsia="Times New Roman" w:cs="Segoe UI"/>
          <w:b/>
          <w:bCs/>
          <w:sz w:val="21"/>
          <w:szCs w:val="21"/>
          <w:lang w:eastAsia="en-GB"/>
        </w:rPr>
        <w:t xml:space="preserve"> </w:t>
      </w:r>
      <w:r w:rsidRPr="00090E49">
        <w:t xml:space="preserve">A form of abuse that causes physical harm to a child. This may involve hitting, shaking, throwing, poisoning, burning, drowning, suffocating, or otherwise causing physical injury, including fabricating or inducing illness in a child. </w:t>
      </w:r>
    </w:p>
    <w:p w14:paraId="2233CE88" w14:textId="77777777" w:rsidR="00090E49" w:rsidRPr="00090E49" w:rsidRDefault="00090E49" w:rsidP="00090E49">
      <w:pPr>
        <w:pStyle w:val="ListParagraph"/>
        <w:numPr>
          <w:ilvl w:val="0"/>
          <w:numId w:val="3"/>
        </w:numPr>
        <w:shd w:val="clear" w:color="auto" w:fill="FFFFFF"/>
        <w:tabs>
          <w:tab w:val="num" w:pos="0"/>
        </w:tabs>
        <w:spacing w:after="80"/>
      </w:pPr>
      <w:hyperlink r:id="rId38" w:history="1">
        <w:r w:rsidRPr="00090E49">
          <w:rPr>
            <w:rStyle w:val="Hyperlink"/>
            <w:rFonts w:ascii="Work Sans" w:hAnsi="Work Sans" w:cs="Tahoma"/>
            <w:b/>
            <w:bCs/>
            <w:kern w:val="24"/>
          </w:rPr>
          <w:t>Emotional Abuse</w:t>
        </w:r>
      </w:hyperlink>
      <w:r w:rsidRPr="00090E49">
        <w:rPr>
          <w:b/>
          <w:bCs/>
        </w:rPr>
        <w:t xml:space="preserve"> </w:t>
      </w:r>
      <w:r w:rsidRPr="00090E49">
        <w:t>- The persistent emotional maltreatment of a child that adversely affects their emotional development. This may include conveying that a child is worthless or unloved, humiliation, intimidation, serious bullying (including online bullying), or exposure to domestic abuse.</w:t>
      </w:r>
    </w:p>
    <w:p w14:paraId="388704CF" w14:textId="77777777" w:rsidR="00090E49" w:rsidRPr="00090E49" w:rsidRDefault="00090E49" w:rsidP="00090E49">
      <w:pPr>
        <w:pStyle w:val="ListParagraph"/>
        <w:numPr>
          <w:ilvl w:val="0"/>
          <w:numId w:val="3"/>
        </w:numPr>
        <w:shd w:val="clear" w:color="auto" w:fill="FFFFFF"/>
        <w:tabs>
          <w:tab w:val="num" w:pos="0"/>
        </w:tabs>
      </w:pPr>
      <w:hyperlink r:id="rId39" w:history="1">
        <w:r w:rsidRPr="00090E49">
          <w:rPr>
            <w:rStyle w:val="Hyperlink"/>
            <w:rFonts w:ascii="Work Sans" w:hAnsi="Work Sans" w:cs="Tahoma"/>
            <w:b/>
            <w:bCs/>
            <w:kern w:val="24"/>
          </w:rPr>
          <w:t>Sexual Abuse</w:t>
        </w:r>
      </w:hyperlink>
      <w:r w:rsidRPr="00090E49">
        <w:t xml:space="preserve">  - involves forcing or enticing a child or young person to take part in sexual activities, </w:t>
      </w:r>
      <w:proofErr w:type="gramStart"/>
      <w:r w:rsidRPr="00090E49">
        <w:t>whether or not</w:t>
      </w:r>
      <w:proofErr w:type="gramEnd"/>
      <w:r w:rsidRPr="00090E49">
        <w:t xml:space="preserve"> they are aware of what is happening and </w:t>
      </w:r>
      <w:proofErr w:type="gramStart"/>
      <w:r w:rsidRPr="00090E49">
        <w:t>whether or not</w:t>
      </w:r>
      <w:proofErr w:type="gramEnd"/>
      <w:r w:rsidRPr="00090E49">
        <w:t xml:space="preserve"> physical violence is used. It may involve physical contact, including rape, assault by penetration, sexual assault or non-penetrative acts, or non-contact activities such as involving children in looking at or producing sexual images, watching sexual activities, encouraging sexually inappropriate behaviour or grooming a child in preparation for abuse. Sexual abuse can occur within a family, institution or community setting, online or offline, and children are more likely to know the person abusing them than not. Children under the age of 13 cannot consent to sexual activity. Sexual activity with a child under 16 may constitute a criminal offence regardless of whether the child appears to have agreed to it. Sexual abuse may be perpetrated by adults or by other children.</w:t>
      </w:r>
    </w:p>
    <w:p w14:paraId="0158A4F7" w14:textId="77777777" w:rsidR="00E91571" w:rsidRPr="009548A1" w:rsidRDefault="00E91571" w:rsidP="00E91571">
      <w:pPr>
        <w:widowControl/>
        <w:shd w:val="clear" w:color="auto" w:fill="FFFFFF"/>
        <w:tabs>
          <w:tab w:val="num" w:pos="993"/>
        </w:tabs>
        <w:autoSpaceDE/>
        <w:autoSpaceDN/>
        <w:rPr>
          <w:rFonts w:cs="Tahoma"/>
          <w:kern w:val="24"/>
          <w:sz w:val="16"/>
          <w:szCs w:val="16"/>
          <w:highlight w:val="cyan"/>
        </w:rPr>
      </w:pPr>
    </w:p>
    <w:p w14:paraId="40BD516D" w14:textId="77777777" w:rsidR="00E91571" w:rsidRPr="00A77B52" w:rsidRDefault="00E91571" w:rsidP="00A77B52">
      <w:pPr>
        <w:widowControl/>
        <w:autoSpaceDE/>
        <w:autoSpaceDN/>
        <w:ind w:left="709"/>
        <w:rPr>
          <w:rFonts w:cs="Tahoma"/>
          <w:kern w:val="24"/>
          <w:szCs w:val="24"/>
        </w:rPr>
      </w:pPr>
      <w:r w:rsidRPr="00A77B52">
        <w:rPr>
          <w:rFonts w:cs="Tahoma"/>
          <w:kern w:val="24"/>
          <w:szCs w:val="24"/>
        </w:rPr>
        <w:t xml:space="preserve">Financial and economic abuse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40"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41"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77777777"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7.6 for further information).  </w:t>
      </w:r>
      <w:r w:rsidR="0038735D" w:rsidRPr="00546567">
        <w:rPr>
          <w:rFonts w:cs="Tahoma"/>
          <w:b/>
          <w:kern w:val="22"/>
          <w:szCs w:val="24"/>
        </w:rPr>
        <w:t>u</w:t>
      </w:r>
      <w:r w:rsidR="009657CC" w:rsidRPr="00546567">
        <w:rPr>
          <w:rFonts w:cs="Tahoma"/>
          <w:b/>
          <w:kern w:val="22"/>
          <w:szCs w:val="24"/>
        </w:rPr>
        <w:t>nderstanding that children can be at risk of harm inside and outside of the school/college, inside and outside of home, and online. Exercising professional curiosity and knowing what to look for is vital for the early identification of abuse and neglect so that team members are able to identify cases of children who may be in need of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42"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guidance document and have regard to it at all times,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comply with the law at all times.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9D5D96" w:rsidRDefault="007D2086" w:rsidP="00B937F9">
      <w:pPr>
        <w:pStyle w:val="Default"/>
        <w:spacing w:after="30"/>
        <w:jc w:val="both"/>
        <w:rPr>
          <w:rFonts w:ascii="Work Sans" w:hAnsi="Work Sans" w:cs="Tahoma"/>
          <w:kern w:val="22"/>
        </w:rPr>
      </w:pPr>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 bodies an</w:t>
      </w:r>
      <w:r w:rsidR="00723637" w:rsidRPr="009D5D96">
        <w:rPr>
          <w:rFonts w:ascii="Work Sans" w:hAnsi="Work Sans" w:cs="Tahoma"/>
          <w:kern w:val="22"/>
        </w:rPr>
        <w:t>d proprietors should</w:t>
      </w:r>
      <w:r w:rsidR="00BF1BB2" w:rsidRPr="009D5D96">
        <w:rPr>
          <w:rFonts w:ascii="Work Sans" w:hAnsi="Work Sans" w:cs="Tahoma"/>
          <w:kern w:val="22"/>
        </w:rPr>
        <w:t>:</w:t>
      </w:r>
    </w:p>
    <w:p w14:paraId="49D6A916" w14:textId="2A418D28" w:rsidR="00501EF3" w:rsidRPr="009D5D96" w:rsidRDefault="006B6D69" w:rsidP="009C7690">
      <w:pPr>
        <w:pStyle w:val="Default"/>
        <w:numPr>
          <w:ilvl w:val="0"/>
          <w:numId w:val="18"/>
        </w:numPr>
        <w:spacing w:after="30"/>
        <w:ind w:left="709" w:hanging="283"/>
        <w:jc w:val="both"/>
        <w:rPr>
          <w:rFonts w:ascii="Work Sans" w:hAnsi="Work Sans" w:cs="Tahoma"/>
          <w:iCs/>
          <w:color w:val="auto"/>
          <w:kern w:val="22"/>
        </w:rPr>
      </w:pPr>
      <w:r w:rsidRPr="009D5D96">
        <w:rPr>
          <w:rFonts w:ascii="Work Sans" w:hAnsi="Work Sans" w:cs="Tahoma"/>
          <w:iCs/>
          <w:color w:val="auto"/>
          <w:kern w:val="22"/>
        </w:rPr>
        <w:t>H</w:t>
      </w:r>
      <w:r w:rsidR="00501EF3" w:rsidRPr="009D5D96">
        <w:rPr>
          <w:rFonts w:ascii="Work Sans" w:hAnsi="Work Sans" w:cs="Tahoma"/>
          <w:iCs/>
          <w:color w:val="auto"/>
          <w:kern w:val="22"/>
        </w:rPr>
        <w:t xml:space="preserve">ave a senior board level (or equivalent) lead to take </w:t>
      </w:r>
      <w:r w:rsidR="00501EF3" w:rsidRPr="009D5D96">
        <w:rPr>
          <w:rFonts w:ascii="Work Sans" w:hAnsi="Work Sans" w:cs="Tahoma"/>
          <w:b/>
          <w:bCs/>
          <w:iCs/>
          <w:color w:val="auto"/>
          <w:kern w:val="22"/>
        </w:rPr>
        <w:t xml:space="preserve">leadership </w:t>
      </w:r>
      <w:r w:rsidR="00501EF3" w:rsidRPr="009D5D96">
        <w:rPr>
          <w:rFonts w:ascii="Work Sans" w:hAnsi="Work Sans" w:cs="Tahoma"/>
          <w:iCs/>
          <w:color w:val="auto"/>
          <w:kern w:val="22"/>
        </w:rPr>
        <w:t>responsibility for their school</w:t>
      </w:r>
      <w:r w:rsidR="007D0AE0" w:rsidRPr="009D5D96">
        <w:rPr>
          <w:rFonts w:ascii="Work Sans" w:hAnsi="Work Sans" w:cs="Tahoma"/>
          <w:iCs/>
          <w:color w:val="auto"/>
          <w:kern w:val="22"/>
        </w:rPr>
        <w:t>’s/college’s</w:t>
      </w:r>
      <w:r w:rsidR="00501EF3" w:rsidRPr="009D5D96">
        <w:rPr>
          <w:rFonts w:ascii="Work Sans" w:hAnsi="Work Sans" w:cs="Tahoma"/>
          <w:iCs/>
          <w:color w:val="auto"/>
          <w:kern w:val="22"/>
        </w:rPr>
        <w:t xml:space="preserve"> safeguarding arrangements'. The named Governor for the school is </w:t>
      </w:r>
      <w:r w:rsidR="009D5D96" w:rsidRPr="009D5D96">
        <w:rPr>
          <w:rFonts w:ascii="Work Sans" w:hAnsi="Work Sans" w:cs="Tahoma"/>
          <w:iCs/>
          <w:color w:val="auto"/>
          <w:kern w:val="22"/>
        </w:rPr>
        <w:t>Lorna Davies-Bailey</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3"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4"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be </w:t>
      </w:r>
      <w:r w:rsidR="0013105C" w:rsidRPr="00F03A83">
        <w:rPr>
          <w:rFonts w:ascii="Work Sans" w:hAnsi="Work Sans" w:cs="Tahoma"/>
          <w:kern w:val="24"/>
        </w:rPr>
        <w:t xml:space="preserve"> monitored through </w:t>
      </w:r>
      <w:r w:rsidR="002B3F50" w:rsidRPr="00F03A83">
        <w:rPr>
          <w:rFonts w:ascii="Work Sans" w:hAnsi="Work Sans" w:cs="Tahoma"/>
          <w:kern w:val="24"/>
        </w:rPr>
        <w:t xml:space="preserve">regular </w:t>
      </w:r>
      <w:r w:rsidR="0013105C" w:rsidRPr="00F03A83">
        <w:rPr>
          <w:rFonts w:ascii="Work Sans" w:hAnsi="Work Sans" w:cs="Tahoma"/>
          <w:kern w:val="24"/>
        </w:rPr>
        <w:t xml:space="preserve">audits, student </w:t>
      </w:r>
      <w:r w:rsidR="0013105C" w:rsidRPr="00F03A83">
        <w:rPr>
          <w:rFonts w:ascii="Work Sans" w:hAnsi="Work Sans" w:cs="Tahoma"/>
          <w:kern w:val="24"/>
        </w:rPr>
        <w:lastRenderedPageBreak/>
        <w:t>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5"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6"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r w:rsidR="002155B4" w:rsidRPr="00D50F83">
        <w:rPr>
          <w:rFonts w:ascii="Work Sans" w:hAnsi="Work Sans" w:cs="Tahoma"/>
          <w:kern w:val="24"/>
        </w:rPr>
        <w:t>with regard to particular protected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r w:rsidR="00CB2C1C" w:rsidRPr="00D50F83">
        <w:rPr>
          <w:rFonts w:ascii="Work Sans" w:hAnsi="Work Sans" w:cs="Tahoma"/>
          <w:kern w:val="24"/>
        </w:rPr>
        <w:t xml:space="preserve">particular disadvantages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47"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48" w:history="1">
        <w:r w:rsidRPr="00D50F83">
          <w:rPr>
            <w:rStyle w:val="Hyperlink"/>
            <w:rFonts w:ascii="Work Sans" w:hAnsi="Work Sans" w:cs="Tahoma"/>
            <w:kern w:val="24"/>
          </w:rPr>
          <w:t>Advice for schools</w:t>
        </w:r>
      </w:hyperlink>
    </w:p>
    <w:p w14:paraId="5BF4587B" w14:textId="77777777" w:rsidR="00FC6DBE" w:rsidRPr="00D50F83" w:rsidRDefault="00FC6DBE" w:rsidP="00FC6DBE">
      <w:pPr>
        <w:pStyle w:val="Default"/>
        <w:spacing w:after="20"/>
        <w:ind w:left="993"/>
        <w:jc w:val="both"/>
        <w:rPr>
          <w:rStyle w:val="Hyperlink"/>
          <w:rFonts w:ascii="Work Sans" w:hAnsi="Work Sans" w:cs="Tahoma"/>
          <w:color w:val="auto"/>
          <w:kern w:val="24"/>
          <w:u w:val="none"/>
        </w:rPr>
      </w:pPr>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49"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w:t>
      </w:r>
      <w:r w:rsidR="00D96667" w:rsidRPr="00D50F83">
        <w:rPr>
          <w:rFonts w:ascii="Work Sans" w:hAnsi="Work Sans" w:cs="Tahoma"/>
          <w:kern w:val="24"/>
          <w:szCs w:val="24"/>
        </w:rPr>
        <w:lastRenderedPageBreak/>
        <w:t xml:space="preserve">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50"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51"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2"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3"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4"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5"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is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his applies regardless of whether or not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6"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7"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r w:rsidRPr="00D50F83">
        <w:rPr>
          <w:b/>
          <w:bCs/>
          <w:szCs w:val="24"/>
        </w:rPr>
        <w:t>5.1</w:t>
      </w:r>
      <w:r w:rsidRPr="00D50F83">
        <w:rPr>
          <w:szCs w:val="24"/>
        </w:rPr>
        <w:t xml:space="preserve">  With the support of the governing body and proprietor, the Headteacher</w:t>
      </w:r>
      <w:r w:rsidR="001B3349">
        <w:rPr>
          <w:szCs w:val="24"/>
        </w:rPr>
        <w:t>/</w:t>
      </w:r>
      <w:r w:rsidRPr="00D50F83">
        <w:rPr>
          <w:szCs w:val="24"/>
        </w:rPr>
        <w:t xml:space="preserve"> Principal must appoint one individual to be the lead DSL and make arrangements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filtering and monitoring, information sharing, </w:t>
      </w:r>
      <w:r w:rsidR="003028B7" w:rsidRPr="00C74237">
        <w:t xml:space="preserve">AI-related risks, </w:t>
      </w:r>
      <w:r w:rsidRPr="00C74237">
        <w:t>mental health, SEND, harmful sexual behaviour, serious violence, and local safeguarding arrangements.</w:t>
      </w:r>
    </w:p>
    <w:p w14:paraId="5EAA2F1B" w14:textId="77777777" w:rsidR="00C74237" w:rsidRDefault="00C74237" w:rsidP="00F9364C">
      <w:pPr>
        <w:ind w:left="567"/>
      </w:pPr>
    </w:p>
    <w:p w14:paraId="0072921D" w14:textId="77777777" w:rsidR="00C74237" w:rsidRPr="00C74237" w:rsidRDefault="00C74237" w:rsidP="00F9364C">
      <w:pPr>
        <w:ind w:left="567"/>
      </w:pPr>
    </w:p>
    <w:p w14:paraId="1EE3EDE7" w14:textId="77777777" w:rsidR="00921D14" w:rsidRPr="00D50F83" w:rsidRDefault="00921D14" w:rsidP="00921D14">
      <w:pPr>
        <w:ind w:left="567" w:hanging="567"/>
        <w:rPr>
          <w:kern w:val="24"/>
          <w:szCs w:val="24"/>
          <w:shd w:val="clear" w:color="auto" w:fill="00FF00"/>
        </w:rPr>
      </w:pPr>
      <w:r w:rsidRPr="00D50F83">
        <w:rPr>
          <w:rFonts w:cs="Tahoma"/>
          <w:b/>
          <w:bCs/>
          <w:kern w:val="24"/>
          <w:szCs w:val="24"/>
        </w:rPr>
        <w:t>5.2</w:t>
      </w:r>
      <w:r w:rsidRPr="00D50F83">
        <w:rPr>
          <w:rFonts w:cs="Tahoma"/>
          <w:kern w:val="24"/>
          <w:szCs w:val="24"/>
        </w:rPr>
        <w:t xml:space="preserve">  The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522F9"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monitored and acted on without delay</w:t>
      </w:r>
      <w:r w:rsidR="00956957" w:rsidRPr="002522F9">
        <w:rPr>
          <w:rFonts w:ascii="Work Sans" w:hAnsi="Work Sans"/>
          <w:kern w:val="24"/>
          <w:szCs w:val="24"/>
        </w:rPr>
        <w:t xml:space="preserve"> at all times.</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lastRenderedPageBreak/>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taken into account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8"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59"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60"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61"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2"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r w:rsidR="00DA0D5D" w:rsidRPr="00254030">
        <w:rPr>
          <w:rFonts w:ascii="Work Sans" w:hAnsi="Work Sans" w:cs="Tahoma"/>
          <w:kern w:val="24"/>
        </w:rPr>
        <w:t>This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lastRenderedPageBreak/>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3"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4"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r w:rsidR="00544D07" w:rsidRPr="00FD4310">
        <w:rPr>
          <w:rFonts w:cs="Tahoma"/>
          <w:kern w:val="24"/>
          <w:szCs w:val="24"/>
        </w:rPr>
        <w:t xml:space="preserve">of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w:t>
      </w:r>
      <w:r w:rsidRPr="007A2E00">
        <w:lastRenderedPageBreak/>
        <w:t xml:space="preserve">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5"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6"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0272DB" w:rsidRDefault="00BB0136" w:rsidP="00BB0136">
      <w:pPr>
        <w:pStyle w:val="Default"/>
        <w:numPr>
          <w:ilvl w:val="0"/>
          <w:numId w:val="50"/>
        </w:numPr>
        <w:jc w:val="both"/>
        <w:rPr>
          <w:rFonts w:cs="Tahoma"/>
          <w:b/>
          <w:kern w:val="22"/>
        </w:rPr>
      </w:pPr>
      <w:r w:rsidRPr="000272DB">
        <w:rPr>
          <w:rFonts w:cs="Tahoma"/>
          <w:b/>
          <w:kern w:val="22"/>
        </w:rPr>
        <w:t>P</w:t>
      </w:r>
      <w:r w:rsidRPr="000272DB">
        <w:rPr>
          <w:rFonts w:cs="Tahoma"/>
          <w:b/>
        </w:rPr>
        <w:t xml:space="preserve">art one of </w:t>
      </w:r>
      <w:hyperlink r:id="rId67" w:history="1">
        <w:r w:rsidRPr="000272DB">
          <w:rPr>
            <w:rStyle w:val="Hyperlink"/>
            <w:b/>
            <w:i/>
            <w:iCs/>
          </w:rPr>
          <w:t>KCSiE 2026</w:t>
        </w:r>
      </w:hyperlink>
    </w:p>
    <w:p w14:paraId="772ACEA4" w14:textId="77777777" w:rsidR="00BB0136" w:rsidRDefault="00BB0136" w:rsidP="0025408E">
      <w:pPr>
        <w:pStyle w:val="Default"/>
        <w:adjustRightInd/>
        <w:ind w:left="567"/>
        <w:jc w:val="both"/>
        <w:rPr>
          <w:rFonts w:ascii="Work Sans" w:hAnsi="Work Sans" w:cs="Tahoma"/>
          <w:kern w:val="24"/>
          <w:shd w:val="clear" w:color="auto" w:fill="A3DBFF"/>
        </w:rPr>
      </w:pPr>
    </w:p>
    <w:p w14:paraId="66ED9FA4" w14:textId="77777777" w:rsidR="00BB0136" w:rsidRDefault="00BB0136" w:rsidP="0025408E">
      <w:pPr>
        <w:pStyle w:val="Default"/>
        <w:adjustRightInd/>
        <w:ind w:left="567"/>
        <w:jc w:val="both"/>
        <w:rPr>
          <w:rFonts w:ascii="Work Sans" w:hAnsi="Work Sans" w:cs="Tahoma"/>
          <w:kern w:val="24"/>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r w:rsidRPr="002D6C8D">
        <w:rPr>
          <w:rFonts w:ascii="Work Sans" w:hAnsi="Work Sans" w:cs="Tahoma"/>
          <w:kern w:val="24"/>
        </w:rPr>
        <w:t>a</w:t>
      </w:r>
      <w:r w:rsidR="00B00C3D" w:rsidRPr="002D6C8D">
        <w:rPr>
          <w:rFonts w:ascii="Work Sans" w:hAnsi="Work Sans" w:cs="Tahoma"/>
          <w:kern w:val="24"/>
        </w:rPr>
        <w:t xml:space="preserve">ll of the </w:t>
      </w:r>
      <w:r w:rsidR="0034421C" w:rsidRPr="002D6C8D">
        <w:rPr>
          <w:rFonts w:ascii="Work Sans" w:hAnsi="Work Sans" w:cs="Tahoma"/>
          <w:kern w:val="24"/>
        </w:rPr>
        <w:t>setting</w:t>
      </w:r>
      <w:r w:rsidR="002D6C8D" w:rsidRPr="002D6C8D">
        <w:rPr>
          <w:rFonts w:ascii="Work Sans" w:hAnsi="Work Sans" w:cs="Tahoma"/>
          <w:kern w:val="24"/>
        </w:rPr>
        <w:t>’</w:t>
      </w:r>
      <w:r w:rsidR="0034421C" w:rsidRPr="002D6C8D">
        <w:rPr>
          <w:rFonts w:ascii="Work Sans" w:hAnsi="Work Sans" w:cs="Tahoma"/>
          <w:kern w:val="24"/>
        </w:rPr>
        <w:t>s</w:t>
      </w:r>
      <w:r w:rsidR="00B00C3D" w:rsidRPr="002D6C8D">
        <w:rPr>
          <w:rFonts w:ascii="Work Sans" w:hAnsi="Work Sans" w:cs="Tahoma"/>
          <w:kern w:val="24"/>
        </w:rPr>
        <w:t xml:space="preserve"> and Group’s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r w:rsidR="00D220D7" w:rsidRPr="00D50F83">
        <w:rPr>
          <w:rFonts w:ascii="Work Sans" w:hAnsi="Work Sans" w:cs="Tahoma"/>
          <w:kern w:val="22"/>
          <w:szCs w:val="24"/>
        </w:rPr>
        <w:t>S</w:t>
      </w:r>
      <w:r w:rsidR="00DA0D5D" w:rsidRPr="00D50F83">
        <w:rPr>
          <w:rFonts w:ascii="Work Sans" w:hAnsi="Work Sans" w:cs="Tahoma"/>
          <w:kern w:val="22"/>
          <w:szCs w:val="24"/>
        </w:rPr>
        <w:t>chool’s</w:t>
      </w:r>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lastRenderedPageBreak/>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Managing Allegations Against An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8"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9"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0"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1"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2"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3"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4"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5"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6"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7"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8"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9"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80"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81"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w:t>
      </w:r>
      <w:r w:rsidR="005D78A6">
        <w:rPr>
          <w:rFonts w:cs="Tahoma"/>
          <w:kern w:val="22"/>
          <w:szCs w:val="24"/>
        </w:rPr>
        <w:lastRenderedPageBreak/>
        <w:t>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2"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3"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r w:rsidRPr="00D50F83">
        <w:rPr>
          <w:rFonts w:cs="Tahoma"/>
          <w:kern w:val="22"/>
          <w:szCs w:val="24"/>
        </w:rPr>
        <w:t xml:space="preserve">7.0  </w:t>
      </w:r>
      <w:r w:rsidRPr="00D50F83">
        <w:rPr>
          <w:rFonts w:cs="Tahoma"/>
          <w:kern w:val="22"/>
          <w:szCs w:val="24"/>
        </w:rPr>
        <w:tab/>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33D80E5D" w14:textId="77777777" w:rsidR="0051230B" w:rsidRPr="00D50F83" w:rsidRDefault="0051230B">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4"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5"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lastRenderedPageBreak/>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from universal services and  community-based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C67D99"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w:t>
      </w:r>
      <w:r w:rsidR="005B5374" w:rsidRPr="00AD20FF">
        <w:rPr>
          <w:rFonts w:ascii="Work Sans" w:hAnsi="Work Sans" w:cs="Tahoma"/>
        </w:rPr>
        <w:lastRenderedPageBreak/>
        <w:t xml:space="preserve">must follow statutory safeguarding, premises and equality requirements. Alternative arrangements should be considered where needed, provided they do not compromise </w:t>
      </w:r>
      <w:r w:rsidR="005B5374" w:rsidRPr="00C67D99">
        <w:rPr>
          <w:rFonts w:ascii="Work Sans" w:hAnsi="Work Sans" w:cs="Tahoma"/>
        </w:rPr>
        <w:t xml:space="preserve">the safety, comfort, privacy or dignity of any </w:t>
      </w:r>
      <w:r w:rsidR="005F1457" w:rsidRPr="00C67D99">
        <w:rPr>
          <w:rFonts w:ascii="Work Sans" w:hAnsi="Work Sans" w:cs="Tahoma"/>
        </w:rPr>
        <w:t>student</w:t>
      </w:r>
      <w:r w:rsidR="005B5374" w:rsidRPr="00C67D99">
        <w:rPr>
          <w:rFonts w:ascii="Work Sans" w:hAnsi="Work Sans" w:cs="Tahoma"/>
        </w:rPr>
        <w:t>.</w:t>
      </w:r>
    </w:p>
    <w:p w14:paraId="1689665B" w14:textId="77777777" w:rsidR="006256FB" w:rsidRPr="00C67D99" w:rsidRDefault="006256FB" w:rsidP="006256FB">
      <w:pPr>
        <w:pStyle w:val="ListParagraph"/>
        <w:rPr>
          <w:rFonts w:ascii="Work Sans" w:hAnsi="Work Sans"/>
          <w:kern w:val="2"/>
          <w:sz w:val="16"/>
          <w:szCs w:val="16"/>
        </w:rPr>
      </w:pPr>
    </w:p>
    <w:p w14:paraId="6FFC7513" w14:textId="77777777" w:rsidR="007B02CC" w:rsidRPr="00C67D99" w:rsidRDefault="003E2544" w:rsidP="007B02CC">
      <w:pPr>
        <w:ind w:left="720" w:hanging="720"/>
      </w:pPr>
      <w:r w:rsidRPr="00C67D99">
        <w:rPr>
          <w:rFonts w:eastAsia="Times New Roman" w:cs="Tahoma"/>
          <w:b/>
          <w:bCs/>
          <w:color w:val="000000"/>
          <w:kern w:val="22"/>
          <w:szCs w:val="24"/>
          <w:lang w:eastAsia="en-GB"/>
        </w:rPr>
        <w:t>7</w:t>
      </w:r>
      <w:r w:rsidR="00AB13F9" w:rsidRPr="00C67D99">
        <w:rPr>
          <w:rFonts w:eastAsia="Times New Roman" w:cs="Tahoma"/>
          <w:b/>
          <w:bCs/>
          <w:color w:val="000000"/>
          <w:kern w:val="22"/>
          <w:szCs w:val="24"/>
          <w:lang w:eastAsia="en-GB"/>
        </w:rPr>
        <w:t>.</w:t>
      </w:r>
      <w:r w:rsidR="00254CFC" w:rsidRPr="00C67D99">
        <w:rPr>
          <w:rFonts w:eastAsia="Times New Roman" w:cs="Tahoma"/>
          <w:b/>
          <w:bCs/>
          <w:color w:val="000000"/>
          <w:kern w:val="22"/>
          <w:szCs w:val="24"/>
          <w:lang w:eastAsia="en-GB"/>
        </w:rPr>
        <w:t>6</w:t>
      </w:r>
      <w:r w:rsidR="00AB13F9" w:rsidRPr="00C67D99">
        <w:rPr>
          <w:rFonts w:eastAsia="Times New Roman" w:cs="Tahoma"/>
          <w:color w:val="000000"/>
          <w:kern w:val="22"/>
          <w:szCs w:val="24"/>
          <w:lang w:eastAsia="en-GB"/>
        </w:rPr>
        <w:t xml:space="preserve"> </w:t>
      </w:r>
      <w:r w:rsidR="00D532FF" w:rsidRPr="00C67D99">
        <w:rPr>
          <w:rFonts w:eastAsia="Times New Roman" w:cs="Tahoma"/>
          <w:color w:val="000000"/>
          <w:kern w:val="22"/>
          <w:szCs w:val="24"/>
          <w:lang w:eastAsia="en-GB"/>
        </w:rPr>
        <w:tab/>
      </w:r>
      <w:r w:rsidR="007B02CC" w:rsidRPr="00C67D99">
        <w:t>All team members must recognise that students may experience prejudice-based harm, including racism, faith-based or faith-targeted prejudice, and other forms of discrimination. Such experiences may affect a student’s welfare, wellbeing, mental health and willingness to seek help. Team members must be alert to the signs and impact of prejudice-based harm, take all reports seriously, and report concerns to the DSL so that they can be considered within safeguarding practice where appropriate.</w:t>
      </w:r>
    </w:p>
    <w:p w14:paraId="57B4D4C7" w14:textId="77777777" w:rsidR="007B02CC" w:rsidRPr="00C67D99" w:rsidRDefault="007B02CC" w:rsidP="007B02CC">
      <w:pPr>
        <w:ind w:left="720" w:hanging="720"/>
      </w:pPr>
    </w:p>
    <w:p w14:paraId="43244CD8" w14:textId="4931D1AA" w:rsidR="007B02CC" w:rsidRPr="00C67D99" w:rsidRDefault="007B02CC" w:rsidP="007B02CC">
      <w:pPr>
        <w:ind w:left="720" w:firstLine="15"/>
      </w:pPr>
      <w:r w:rsidRPr="00C67D99">
        <w:t xml:space="preserve">Please also refer to the </w:t>
      </w:r>
      <w:r w:rsidRPr="00C67D99">
        <w:rPr>
          <w:i/>
          <w:iCs/>
        </w:rPr>
        <w:t xml:space="preserve">Protecting Children from Radicalisation (Prevent </w:t>
      </w:r>
      <w:proofErr w:type="gramStart"/>
      <w:r w:rsidRPr="00C67D99">
        <w:rPr>
          <w:i/>
          <w:iCs/>
        </w:rPr>
        <w:t>Policy)</w:t>
      </w:r>
      <w:r w:rsidRPr="00C67D99">
        <w:t xml:space="preserve"> </w:t>
      </w:r>
      <w:r w:rsidRPr="00C67D99">
        <w:t xml:space="preserve">  </w:t>
      </w:r>
      <w:proofErr w:type="gramEnd"/>
      <w:r w:rsidRPr="00C67D99">
        <w:t xml:space="preserve">and the </w:t>
      </w:r>
      <w:r w:rsidRPr="00C67D99">
        <w:rPr>
          <w:i/>
          <w:iCs/>
        </w:rPr>
        <w:t>OFG Anti-Racist Best Practice Guidance</w:t>
      </w:r>
      <w:r w:rsidRPr="00C67D99">
        <w:t>.</w:t>
      </w:r>
    </w:p>
    <w:p w14:paraId="1A3BE156" w14:textId="62A4DD72" w:rsidR="00070297" w:rsidRPr="00C67D99" w:rsidRDefault="00070297" w:rsidP="007942BE">
      <w:pPr>
        <w:widowControl/>
        <w:autoSpaceDE/>
        <w:autoSpaceDN/>
        <w:ind w:left="567" w:hanging="567"/>
        <w:rPr>
          <w:rFonts w:eastAsia="Times New Roman" w:cs="Tahoma"/>
          <w:color w:val="000000"/>
          <w:kern w:val="22"/>
          <w:szCs w:val="24"/>
          <w:lang w:eastAsia="en-GB"/>
        </w:rPr>
      </w:pPr>
    </w:p>
    <w:p w14:paraId="6C123470" w14:textId="77777777" w:rsidR="00070297" w:rsidRPr="00C67D99" w:rsidRDefault="00070297" w:rsidP="007942BE">
      <w:pPr>
        <w:widowControl/>
        <w:autoSpaceDE/>
        <w:autoSpaceDN/>
        <w:ind w:left="567" w:hanging="567"/>
        <w:rPr>
          <w:rFonts w:eastAsia="Times New Roman" w:cs="Tahoma"/>
          <w:color w:val="000000"/>
          <w:kern w:val="22"/>
          <w:szCs w:val="24"/>
          <w:lang w:eastAsia="en-GB"/>
        </w:rPr>
      </w:pPr>
    </w:p>
    <w:p w14:paraId="30287984" w14:textId="30B4F204" w:rsidR="00AB13F9" w:rsidRPr="00C67D99" w:rsidRDefault="007B02CC" w:rsidP="007942BE">
      <w:pPr>
        <w:widowControl/>
        <w:autoSpaceDE/>
        <w:autoSpaceDN/>
        <w:ind w:left="567" w:hanging="567"/>
        <w:rPr>
          <w:rFonts w:eastAsia="Times New Roman" w:cs="Tahoma"/>
          <w:kern w:val="22"/>
          <w:szCs w:val="24"/>
          <w:lang w:eastAsia="en-GB"/>
        </w:rPr>
      </w:pPr>
      <w:r w:rsidRPr="00C67D99">
        <w:rPr>
          <w:rFonts w:eastAsia="Times New Roman" w:cs="Tahoma"/>
          <w:b/>
          <w:bCs/>
          <w:color w:val="000000"/>
          <w:kern w:val="22"/>
          <w:szCs w:val="24"/>
          <w:lang w:eastAsia="en-GB"/>
        </w:rPr>
        <w:t>7.7</w:t>
      </w:r>
      <w:r w:rsidRPr="00C67D99">
        <w:rPr>
          <w:rFonts w:eastAsia="Times New Roman" w:cs="Tahoma"/>
          <w:color w:val="000000"/>
          <w:kern w:val="22"/>
          <w:szCs w:val="24"/>
          <w:lang w:eastAsia="en-GB"/>
        </w:rPr>
        <w:t xml:space="preserve"> </w:t>
      </w:r>
      <w:r w:rsidRPr="00C67D99">
        <w:rPr>
          <w:rFonts w:eastAsia="Times New Roman" w:cs="Tahoma"/>
          <w:color w:val="000000"/>
          <w:kern w:val="22"/>
          <w:szCs w:val="24"/>
          <w:lang w:eastAsia="en-GB"/>
        </w:rPr>
        <w:tab/>
      </w:r>
      <w:r w:rsidR="00745E31" w:rsidRPr="00C67D99">
        <w:rPr>
          <w:rFonts w:eastAsia="Times New Roman" w:cs="Tahoma"/>
          <w:color w:val="000000"/>
          <w:kern w:val="22"/>
          <w:szCs w:val="24"/>
          <w:lang w:eastAsia="en-GB"/>
        </w:rPr>
        <w:t xml:space="preserve">All team members should be aware that safeguarding issues often overlap. </w:t>
      </w:r>
      <w:r w:rsidR="00AB13F9" w:rsidRPr="00C67D99">
        <w:rPr>
          <w:rFonts w:eastAsia="Times New Roman" w:cs="Tahoma"/>
          <w:kern w:val="22"/>
          <w:szCs w:val="24"/>
          <w:lang w:eastAsia="en-GB"/>
        </w:rPr>
        <w:t xml:space="preserve">Some common signs </w:t>
      </w:r>
      <w:r w:rsidR="0046434A" w:rsidRPr="00C67D99">
        <w:rPr>
          <w:rFonts w:eastAsia="Times New Roman" w:cs="Tahoma"/>
          <w:kern w:val="22"/>
          <w:szCs w:val="24"/>
          <w:lang w:eastAsia="en-GB"/>
        </w:rPr>
        <w:t>team members</w:t>
      </w:r>
      <w:r w:rsidR="00AB13F9" w:rsidRPr="00C67D99">
        <w:rPr>
          <w:rFonts w:eastAsia="Times New Roman" w:cs="Tahoma"/>
          <w:kern w:val="22"/>
          <w:szCs w:val="24"/>
          <w:lang w:eastAsia="en-GB"/>
        </w:rPr>
        <w:t xml:space="preserve"> should be alert to that may indicate something</w:t>
      </w:r>
      <w:r w:rsidR="00F97E57" w:rsidRPr="00C67D99">
        <w:rPr>
          <w:rFonts w:eastAsia="Times New Roman" w:cs="Tahoma"/>
          <w:kern w:val="22"/>
          <w:szCs w:val="24"/>
          <w:lang w:eastAsia="en-GB"/>
        </w:rPr>
        <w:t xml:space="preserve"> </w:t>
      </w:r>
      <w:r w:rsidR="00AB13F9" w:rsidRPr="00C67D99">
        <w:rPr>
          <w:rFonts w:eastAsia="Times New Roman" w:cs="Tahoma"/>
          <w:kern w:val="22"/>
          <w:szCs w:val="24"/>
          <w:lang w:eastAsia="en-GB"/>
        </w:rPr>
        <w:t xml:space="preserve">concerning </w:t>
      </w:r>
      <w:r w:rsidR="00C5571A" w:rsidRPr="00C67D99">
        <w:rPr>
          <w:rFonts w:eastAsia="Times New Roman" w:cs="Tahoma"/>
          <w:kern w:val="22"/>
          <w:szCs w:val="24"/>
          <w:lang w:eastAsia="en-GB"/>
        </w:rPr>
        <w:t>may</w:t>
      </w:r>
      <w:r w:rsidR="00C26C33" w:rsidRPr="00C67D99">
        <w:rPr>
          <w:rFonts w:eastAsia="Times New Roman" w:cs="Tahoma"/>
          <w:kern w:val="22"/>
          <w:szCs w:val="24"/>
          <w:lang w:eastAsia="en-GB"/>
        </w:rPr>
        <w:t xml:space="preserve"> be </w:t>
      </w:r>
      <w:r w:rsidR="00AB13F9" w:rsidRPr="00C67D99">
        <w:rPr>
          <w:rFonts w:eastAsia="Times New Roman" w:cs="Tahoma"/>
          <w:kern w:val="22"/>
          <w:szCs w:val="24"/>
          <w:lang w:eastAsia="en-GB"/>
        </w:rPr>
        <w:t xml:space="preserve">happening in a </w:t>
      </w:r>
      <w:r w:rsidR="00372D11" w:rsidRPr="00C67D99">
        <w:rPr>
          <w:rFonts w:eastAsia="Times New Roman" w:cs="Tahoma"/>
          <w:kern w:val="22"/>
          <w:szCs w:val="24"/>
          <w:lang w:eastAsia="en-GB"/>
        </w:rPr>
        <w:t>student’s</w:t>
      </w:r>
      <w:r w:rsidR="00AB13F9" w:rsidRPr="00C67D99">
        <w:rPr>
          <w:rFonts w:eastAsia="Times New Roman" w:cs="Tahoma"/>
          <w:kern w:val="22"/>
          <w:szCs w:val="24"/>
          <w:lang w:eastAsia="en-GB"/>
        </w:rPr>
        <w:t xml:space="preserve"> life include:</w:t>
      </w:r>
    </w:p>
    <w:p w14:paraId="1BCA893C" w14:textId="77777777" w:rsidR="00AB13F9" w:rsidRPr="00C67D9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C67D99">
        <w:rPr>
          <w:rFonts w:ascii="Work Sans" w:eastAsia="Times New Roman" w:hAnsi="Work Sans" w:cs="Tahoma"/>
          <w:kern w:val="22"/>
          <w:szCs w:val="24"/>
          <w:lang w:eastAsia="en-GB"/>
        </w:rPr>
        <w:t>unexplained changes in behaviour or personality</w:t>
      </w:r>
    </w:p>
    <w:p w14:paraId="43FF72D3" w14:textId="77777777" w:rsidR="00AB13F9" w:rsidRPr="00C67D9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C67D99">
        <w:rPr>
          <w:rFonts w:ascii="Work Sans" w:eastAsia="Times New Roman" w:hAnsi="Work Sans" w:cs="Tahoma"/>
          <w:kern w:val="22"/>
          <w:szCs w:val="24"/>
          <w:lang w:eastAsia="en-GB"/>
        </w:rPr>
        <w:t>becoming withdrawn</w:t>
      </w:r>
      <w:r w:rsidR="005010FF" w:rsidRPr="00C67D99">
        <w:rPr>
          <w:rFonts w:ascii="Work Sans" w:eastAsia="Times New Roman" w:hAnsi="Work Sans" w:cs="Tahoma"/>
          <w:kern w:val="22"/>
          <w:szCs w:val="24"/>
          <w:lang w:eastAsia="en-GB"/>
        </w:rPr>
        <w:t xml:space="preserve"> or </w:t>
      </w:r>
      <w:r w:rsidRPr="00C67D99">
        <w:rPr>
          <w:rFonts w:ascii="Work Sans" w:eastAsia="Times New Roman" w:hAnsi="Work Sans" w:cs="Tahoma"/>
          <w:kern w:val="22"/>
          <w:szCs w:val="24"/>
          <w:lang w:eastAsia="en-GB"/>
        </w:rPr>
        <w:t>seeming anxious</w:t>
      </w:r>
    </w:p>
    <w:p w14:paraId="39E4F30D"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uncharacteristically aggressive</w:t>
      </w:r>
    </w:p>
    <w:p w14:paraId="1F4D10D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lack</w:t>
      </w:r>
      <w:r w:rsidR="00031C8E" w:rsidRPr="00D50F83">
        <w:rPr>
          <w:rFonts w:ascii="Work Sans" w:eastAsia="Times New Roman" w:hAnsi="Work Sans" w:cs="Tahoma"/>
          <w:kern w:val="22"/>
          <w:szCs w:val="24"/>
          <w:lang w:eastAsia="en-GB"/>
        </w:rPr>
        <w:t>s</w:t>
      </w:r>
      <w:r w:rsidRPr="00D50F83">
        <w:rPr>
          <w:rFonts w:ascii="Work Sans" w:eastAsia="Times New Roman" w:hAnsi="Work Sans" w:cs="Tahoma"/>
          <w:kern w:val="22"/>
          <w:szCs w:val="24"/>
          <w:lang w:eastAsia="en-GB"/>
        </w:rPr>
        <w:t xml:space="preserve"> social skills and has few </w:t>
      </w:r>
      <w:r w:rsidR="004779C0" w:rsidRPr="00D50F83">
        <w:rPr>
          <w:rFonts w:ascii="Work Sans" w:eastAsia="Times New Roman" w:hAnsi="Work Sans" w:cs="Tahoma"/>
          <w:kern w:val="22"/>
          <w:szCs w:val="24"/>
          <w:lang w:eastAsia="en-GB"/>
        </w:rPr>
        <w:t>friends if</w:t>
      </w:r>
      <w:r w:rsidRPr="00D50F83">
        <w:rPr>
          <w:rFonts w:ascii="Work Sans" w:eastAsia="Times New Roman" w:hAnsi="Work Sans" w:cs="Tahoma"/>
          <w:kern w:val="22"/>
          <w:szCs w:val="24"/>
          <w:lang w:eastAsia="en-GB"/>
        </w:rPr>
        <w:t xml:space="preserve"> any</w:t>
      </w:r>
    </w:p>
    <w:p w14:paraId="6A8CD1A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poor bond or relationship with a parent</w:t>
      </w:r>
    </w:p>
    <w:p w14:paraId="375354E0"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knowledge of adult issues inappropriate for their age</w:t>
      </w:r>
    </w:p>
    <w:p w14:paraId="12EBD61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running away or going missing</w:t>
      </w:r>
    </w:p>
    <w:p w14:paraId="7C81EDF9" w14:textId="77777777" w:rsidR="00AB13F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always choosing to wear clothes which cover their body</w:t>
      </w:r>
    </w:p>
    <w:p w14:paraId="7F1C6C60" w14:textId="77777777" w:rsidR="00D2521C" w:rsidRPr="00D2521C" w:rsidRDefault="00D2521C" w:rsidP="00D2521C">
      <w:pPr>
        <w:pStyle w:val="ListParagraph"/>
        <w:widowControl/>
        <w:autoSpaceDE/>
        <w:autoSpaceDN/>
        <w:ind w:left="1276" w:firstLine="0"/>
        <w:rPr>
          <w:rFonts w:ascii="Work Sans" w:eastAsia="Times New Roman" w:hAnsi="Work Sans" w:cs="Tahoma"/>
          <w:kern w:val="22"/>
          <w:sz w:val="4"/>
          <w:szCs w:val="4"/>
          <w:lang w:eastAsia="en-GB"/>
        </w:rPr>
      </w:pPr>
    </w:p>
    <w:p w14:paraId="7523EBE5" w14:textId="5ED8EA91" w:rsidR="002A69D6" w:rsidRPr="00DB0B26" w:rsidRDefault="002A69D6" w:rsidP="00DB0B26">
      <w:pPr>
        <w:widowControl/>
        <w:autoSpaceDE/>
        <w:autoSpaceDN/>
        <w:ind w:firstLine="709"/>
        <w:rPr>
          <w:rFonts w:eastAsia="Times New Roman" w:cs="Tahoma"/>
          <w:color w:val="000000"/>
          <w:kern w:val="24"/>
          <w:szCs w:val="24"/>
          <w:lang w:eastAsia="en-GB"/>
        </w:rPr>
      </w:pPr>
      <w:r w:rsidRPr="00DB0B26">
        <w:rPr>
          <w:rFonts w:eastAsia="Times New Roman" w:cs="Tahoma"/>
          <w:kern w:val="24"/>
          <w:szCs w:val="24"/>
          <w:lang w:eastAsia="en-GB"/>
        </w:rPr>
        <w:t xml:space="preserve">Please see: </w:t>
      </w:r>
      <w:hyperlink r:id="rId86" w:history="1">
        <w:r w:rsidRPr="00DB0B26">
          <w:rPr>
            <w:rStyle w:val="Hyperlink"/>
            <w:rFonts w:eastAsia="Times New Roman" w:cs="Tahoma"/>
            <w:kern w:val="24"/>
            <w:szCs w:val="24"/>
            <w:lang w:eastAsia="en-GB"/>
          </w:rPr>
          <w:t>NSPCC: Spotting the Signs of Child Abuse</w:t>
        </w:r>
      </w:hyperlink>
    </w:p>
    <w:p w14:paraId="7E1DA6B9" w14:textId="77777777" w:rsidR="00031C8E" w:rsidRPr="00372D11" w:rsidRDefault="00031C8E" w:rsidP="009735FB">
      <w:pPr>
        <w:widowControl/>
        <w:autoSpaceDE/>
        <w:autoSpaceDN/>
        <w:ind w:left="709"/>
        <w:rPr>
          <w:rFonts w:eastAsia="Times New Roman" w:cs="Tahoma"/>
          <w:color w:val="000000"/>
          <w:kern w:val="24"/>
          <w:sz w:val="16"/>
          <w:szCs w:val="16"/>
          <w:lang w:eastAsia="en-GB"/>
        </w:rPr>
      </w:pPr>
    </w:p>
    <w:p w14:paraId="52921532" w14:textId="50166349" w:rsidR="00AB13F9" w:rsidRPr="00D50F83"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alert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43ABDCE6" w14:textId="77777777" w:rsidR="00770D92" w:rsidRDefault="00770D92" w:rsidP="006324B1">
      <w:pPr>
        <w:pStyle w:val="BodyText"/>
        <w:ind w:left="709" w:right="38"/>
        <w:rPr>
          <w:rFonts w:ascii="Work Sans" w:hAnsi="Work Sans" w:cs="Tahoma"/>
          <w:kern w:val="24"/>
          <w:szCs w:val="24"/>
        </w:rPr>
      </w:pPr>
    </w:p>
    <w:p w14:paraId="2A68C973" w14:textId="77777777" w:rsidR="00770D92" w:rsidRDefault="00770D92" w:rsidP="006324B1">
      <w:pPr>
        <w:pStyle w:val="BodyText"/>
        <w:ind w:left="709" w:right="38"/>
        <w:rPr>
          <w:rFonts w:ascii="Work Sans" w:hAnsi="Work Sans" w:cs="Tahoma"/>
          <w:kern w:val="24"/>
          <w:szCs w:val="24"/>
        </w:rPr>
      </w:pP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4C0BCE7E" w:rsidR="00CC0392" w:rsidRPr="00770D92" w:rsidRDefault="006324B1" w:rsidP="00770D92">
      <w:pPr>
        <w:ind w:left="709" w:hanging="709"/>
      </w:pPr>
      <w:r w:rsidRPr="00770D92">
        <w:rPr>
          <w:b/>
          <w:bCs/>
        </w:rPr>
        <w:t>7.</w:t>
      </w:r>
      <w:r w:rsidR="007B02CC">
        <w:rPr>
          <w:b/>
          <w:bCs/>
        </w:rPr>
        <w:t>8</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lastRenderedPageBreak/>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7"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8"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89"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73BC4BF5" w:rsidR="00031C8E" w:rsidRPr="00903F6B" w:rsidRDefault="00BD1004" w:rsidP="007B02CC">
      <w:pPr>
        <w:pStyle w:val="Default"/>
        <w:numPr>
          <w:ilvl w:val="1"/>
          <w:numId w:val="53"/>
        </w:numPr>
        <w:jc w:val="both"/>
        <w:rPr>
          <w:rFonts w:ascii="Work Sans" w:hAnsi="Work Sans" w:cs="Tahoma"/>
          <w:kern w:val="24"/>
        </w:rPr>
      </w:pPr>
      <w:r w:rsidRPr="00903F6B">
        <w:rPr>
          <w:rFonts w:ascii="Work Sans" w:hAnsi="Work Sans" w:cs="Tahoma"/>
          <w:kern w:val="24"/>
        </w:rPr>
        <w:t>B</w:t>
      </w:r>
      <w:r w:rsidR="00C26C33" w:rsidRPr="00903F6B">
        <w:rPr>
          <w:rFonts w:ascii="Work Sans" w:hAnsi="Work Sans" w:cs="Tahoma"/>
          <w:kern w:val="24"/>
        </w:rPr>
        <w:t>eing</w:t>
      </w:r>
      <w:r w:rsidR="00714284" w:rsidRPr="00903F6B">
        <w:rPr>
          <w:rFonts w:ascii="Work Sans" w:hAnsi="Work Sans" w:cs="Tahoma"/>
          <w:kern w:val="24"/>
        </w:rPr>
        <w:t xml:space="preserve"> Lesbian, gay, </w:t>
      </w:r>
      <w:r w:rsidR="007F13AC" w:rsidRPr="00903F6B">
        <w:rPr>
          <w:rFonts w:ascii="Work Sans" w:hAnsi="Work Sans" w:cs="Tahoma"/>
          <w:kern w:val="24"/>
        </w:rPr>
        <w:t>bisexual</w:t>
      </w:r>
      <w:r w:rsidR="00EA4264" w:rsidRPr="00903F6B">
        <w:rPr>
          <w:rFonts w:ascii="Work Sans" w:hAnsi="Work Sans" w:cs="Tahoma"/>
          <w:kern w:val="24"/>
        </w:rPr>
        <w:t>,</w:t>
      </w:r>
      <w:r w:rsidR="00714284" w:rsidRPr="00903F6B">
        <w:rPr>
          <w:rFonts w:ascii="Work Sans" w:hAnsi="Work Sans" w:cs="Tahoma"/>
          <w:kern w:val="24"/>
        </w:rPr>
        <w:t xml:space="preserve"> </w:t>
      </w:r>
      <w:r w:rsidR="00C26C33" w:rsidRPr="00903F6B">
        <w:rPr>
          <w:rFonts w:ascii="Work Sans" w:hAnsi="Work Sans" w:cs="Tahoma"/>
          <w:kern w:val="24"/>
        </w:rPr>
        <w:t>transgender</w:t>
      </w:r>
      <w:r w:rsidR="004A513E" w:rsidRPr="00903F6B">
        <w:rPr>
          <w:rFonts w:ascii="Work Sans" w:hAnsi="Work Sans" w:cs="Tahoma"/>
          <w:kern w:val="24"/>
        </w:rPr>
        <w:t>, queer</w:t>
      </w:r>
      <w:r w:rsidR="00B74F16" w:rsidRPr="00903F6B">
        <w:rPr>
          <w:rFonts w:ascii="Work Sans" w:hAnsi="Work Sans" w:cs="Tahoma"/>
          <w:kern w:val="24"/>
        </w:rPr>
        <w:t>, questioning</w:t>
      </w:r>
      <w:r w:rsidR="00110A74" w:rsidRPr="00903F6B">
        <w:rPr>
          <w:rFonts w:ascii="Work Sans" w:hAnsi="Work Sans" w:cs="Tahoma"/>
          <w:kern w:val="24"/>
        </w:rPr>
        <w:t xml:space="preserve"> </w:t>
      </w:r>
      <w:r w:rsidR="004A513E" w:rsidRPr="00903F6B">
        <w:rPr>
          <w:rFonts w:ascii="Work Sans" w:hAnsi="Work Sans" w:cs="Tahoma"/>
          <w:kern w:val="24"/>
        </w:rPr>
        <w:t xml:space="preserve">and/or ace </w:t>
      </w:r>
      <w:r w:rsidR="00110A74" w:rsidRPr="00903F6B">
        <w:rPr>
          <w:rFonts w:ascii="Work Sans" w:hAnsi="Work Sans" w:cs="Tahoma"/>
          <w:kern w:val="24"/>
        </w:rPr>
        <w:t>(</w:t>
      </w:r>
      <w:r w:rsidR="005E027F" w:rsidRPr="00903F6B">
        <w:rPr>
          <w:rFonts w:ascii="Work Sans" w:hAnsi="Work Sans" w:cs="Tahoma"/>
          <w:kern w:val="24"/>
        </w:rPr>
        <w:t>LGBTQ+</w:t>
      </w:r>
      <w:r w:rsidR="00110A74" w:rsidRPr="00903F6B">
        <w:rPr>
          <w:rFonts w:ascii="Work Sans" w:hAnsi="Work Sans" w:cs="Tahoma"/>
          <w:kern w:val="24"/>
        </w:rPr>
        <w:t>)</w:t>
      </w:r>
      <w:r w:rsidR="00C26C33" w:rsidRPr="00903F6B">
        <w:rPr>
          <w:rFonts w:ascii="Work Sans" w:hAnsi="Work Sans" w:cs="Tahoma"/>
          <w:kern w:val="24"/>
        </w:rPr>
        <w:t xml:space="preserve"> </w:t>
      </w:r>
      <w:r w:rsidR="00714284" w:rsidRPr="00903F6B">
        <w:rPr>
          <w:rFonts w:ascii="Work Sans" w:hAnsi="Work Sans" w:cs="Tahoma"/>
          <w:kern w:val="24"/>
        </w:rPr>
        <w:t xml:space="preserve">is not in itself an inherent risk factor for harm. However, </w:t>
      </w:r>
      <w:r w:rsidR="001B5DF8" w:rsidRPr="00903F6B">
        <w:rPr>
          <w:rFonts w:ascii="Work Sans" w:hAnsi="Work Sans" w:cs="Tahoma"/>
          <w:color w:val="auto"/>
          <w:kern w:val="24"/>
        </w:rPr>
        <w:t xml:space="preserve">students </w:t>
      </w:r>
      <w:r w:rsidR="00714284" w:rsidRPr="00903F6B">
        <w:rPr>
          <w:rFonts w:ascii="Work Sans" w:hAnsi="Work Sans" w:cs="Tahoma"/>
          <w:kern w:val="24"/>
        </w:rPr>
        <w:t>who are LGBT</w:t>
      </w:r>
      <w:r w:rsidR="005E027F" w:rsidRPr="00903F6B">
        <w:rPr>
          <w:rFonts w:ascii="Work Sans" w:hAnsi="Work Sans" w:cs="Tahoma"/>
          <w:kern w:val="24"/>
        </w:rPr>
        <w:t>Q+</w:t>
      </w:r>
      <w:r w:rsidR="007C3C29" w:rsidRPr="00903F6B">
        <w:rPr>
          <w:rFonts w:ascii="Work Sans" w:hAnsi="Work Sans" w:cs="Tahoma"/>
          <w:kern w:val="24"/>
        </w:rPr>
        <w:t xml:space="preserve">, or are perceived to be </w:t>
      </w:r>
      <w:r w:rsidR="005E027F" w:rsidRPr="00903F6B">
        <w:rPr>
          <w:rFonts w:ascii="Work Sans" w:hAnsi="Work Sans" w:cs="Tahoma"/>
          <w:kern w:val="24"/>
        </w:rPr>
        <w:t>LGBTQ+</w:t>
      </w:r>
      <w:r w:rsidR="007C3C29" w:rsidRPr="00903F6B">
        <w:rPr>
          <w:rFonts w:ascii="Work Sans" w:hAnsi="Work Sans" w:cs="Tahoma"/>
          <w:kern w:val="24"/>
        </w:rPr>
        <w:t>, can</w:t>
      </w:r>
      <w:r w:rsidR="00714284" w:rsidRPr="00903F6B">
        <w:rPr>
          <w:rFonts w:ascii="Work Sans" w:hAnsi="Work Sans" w:cs="Tahoma"/>
          <w:kern w:val="24"/>
        </w:rPr>
        <w:t xml:space="preserve"> be targeted by other children</w:t>
      </w:r>
      <w:r w:rsidR="00042F72" w:rsidRPr="00903F6B">
        <w:rPr>
          <w:rFonts w:ascii="Work Sans" w:hAnsi="Work Sans" w:cs="Tahoma"/>
          <w:kern w:val="24"/>
        </w:rPr>
        <w:t xml:space="preserve"> and young people</w:t>
      </w:r>
      <w:r w:rsidR="00714284" w:rsidRPr="00903F6B">
        <w:rPr>
          <w:rFonts w:ascii="Work Sans" w:hAnsi="Work Sans" w:cs="Tahoma"/>
          <w:kern w:val="24"/>
        </w:rPr>
        <w:t xml:space="preserve">. Risks can be compounded where </w:t>
      </w:r>
      <w:r w:rsidR="001B5DF8" w:rsidRPr="00903F6B">
        <w:rPr>
          <w:rFonts w:ascii="Work Sans" w:hAnsi="Work Sans" w:cs="Tahoma"/>
          <w:kern w:val="24"/>
        </w:rPr>
        <w:t>students</w:t>
      </w:r>
      <w:r w:rsidR="00714284" w:rsidRPr="00903F6B">
        <w:rPr>
          <w:rFonts w:ascii="Work Sans" w:hAnsi="Work Sans" w:cs="Tahoma"/>
          <w:kern w:val="24"/>
        </w:rPr>
        <w:t xml:space="preserve"> who are </w:t>
      </w:r>
      <w:r w:rsidR="005E027F" w:rsidRPr="00903F6B">
        <w:rPr>
          <w:rFonts w:ascii="Work Sans" w:hAnsi="Work Sans" w:cs="Tahoma"/>
          <w:kern w:val="24"/>
        </w:rPr>
        <w:t>LGBTQ+</w:t>
      </w:r>
      <w:r w:rsidR="00714284" w:rsidRPr="00903F6B">
        <w:rPr>
          <w:rFonts w:ascii="Work Sans" w:hAnsi="Work Sans" w:cs="Tahoma"/>
          <w:kern w:val="24"/>
        </w:rPr>
        <w:t xml:space="preserve"> lack a trusted adult with whom they can be open. It is therefore vital that </w:t>
      </w:r>
      <w:r w:rsidR="00AD61B9" w:rsidRPr="00903F6B">
        <w:rPr>
          <w:rFonts w:ascii="Work Sans" w:hAnsi="Work Sans" w:cs="Tahoma"/>
          <w:kern w:val="24"/>
        </w:rPr>
        <w:t>team members</w:t>
      </w:r>
      <w:r w:rsidR="00714284" w:rsidRPr="00903F6B">
        <w:rPr>
          <w:rFonts w:ascii="Work Sans" w:hAnsi="Work Sans" w:cs="Tahoma"/>
          <w:kern w:val="24"/>
        </w:rPr>
        <w:t xml:space="preserve"> endeavour to reduce the additional barriers </w:t>
      </w:r>
      <w:r w:rsidR="004D5950" w:rsidRPr="00903F6B">
        <w:rPr>
          <w:rFonts w:ascii="Work Sans" w:hAnsi="Work Sans" w:cs="Tahoma"/>
          <w:kern w:val="24"/>
        </w:rPr>
        <w:t>faced and</w:t>
      </w:r>
      <w:r w:rsidR="00714284" w:rsidRPr="00903F6B">
        <w:rPr>
          <w:rFonts w:ascii="Work Sans" w:hAnsi="Work Sans" w:cs="Tahoma"/>
          <w:kern w:val="24"/>
        </w:rPr>
        <w:t xml:space="preserve"> provide a safe space for them to speak out or share their concerns with </w:t>
      </w:r>
      <w:r w:rsidR="00EC55F5" w:rsidRPr="00903F6B">
        <w:rPr>
          <w:rFonts w:ascii="Work Sans" w:hAnsi="Work Sans" w:cs="Tahoma"/>
          <w:kern w:val="24"/>
        </w:rPr>
        <w:t xml:space="preserve">team </w:t>
      </w:r>
      <w:r w:rsidR="00714284" w:rsidRPr="00903F6B">
        <w:rPr>
          <w:rFonts w:ascii="Work Sans" w:hAnsi="Work Sans" w:cs="Tahoma"/>
          <w:kern w:val="24"/>
        </w:rPr>
        <w:t>members</w:t>
      </w:r>
      <w:r w:rsidR="00EC55F5" w:rsidRPr="00903F6B">
        <w:rPr>
          <w:rFonts w:ascii="Work Sans" w:hAnsi="Work Sans" w:cs="Tahoma"/>
          <w:kern w:val="24"/>
        </w:rPr>
        <w:t>.</w:t>
      </w:r>
    </w:p>
    <w:p w14:paraId="186421C3" w14:textId="77777777" w:rsidR="008F2D86" w:rsidRPr="00903F6B" w:rsidRDefault="008F2D86" w:rsidP="008F2D86">
      <w:pPr>
        <w:pStyle w:val="Default"/>
        <w:ind w:left="709"/>
        <w:jc w:val="both"/>
        <w:rPr>
          <w:rFonts w:ascii="Work Sans" w:hAnsi="Work Sans" w:cs="Tahoma"/>
          <w:kern w:val="24"/>
          <w:sz w:val="8"/>
          <w:szCs w:val="8"/>
        </w:rPr>
      </w:pPr>
    </w:p>
    <w:p w14:paraId="547000B1" w14:textId="77777777" w:rsidR="00F52983" w:rsidRPr="00903F6B" w:rsidRDefault="00F52983" w:rsidP="00F52983">
      <w:pPr>
        <w:pStyle w:val="Default"/>
        <w:ind w:left="709"/>
        <w:jc w:val="both"/>
        <w:rPr>
          <w:rFonts w:ascii="Work Sans" w:hAnsi="Work Sans" w:cs="Tahoma"/>
          <w:color w:val="202124"/>
          <w:kern w:val="24"/>
          <w:shd w:val="clear" w:color="auto" w:fill="FFFFFF"/>
        </w:rPr>
      </w:pPr>
      <w:r w:rsidRPr="00903F6B">
        <w:rPr>
          <w:rFonts w:ascii="Work Sans" w:hAnsi="Work Sans" w:cs="Tahoma"/>
          <w:kern w:val="24"/>
        </w:rPr>
        <w:t>Please note: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We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have</w:t>
      </w:r>
      <w:r w:rsidRPr="00903F6B">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903F6B">
        <w:rPr>
          <w:rFonts w:ascii="Work Sans" w:hAnsi="Work Sans" w:cs="Tahoma"/>
          <w:color w:val="202124"/>
          <w:kern w:val="24"/>
          <w:shd w:val="clear" w:color="auto" w:fill="FFFFFF"/>
        </w:rPr>
        <w:t>.</w:t>
      </w:r>
    </w:p>
    <w:p w14:paraId="67D771BF" w14:textId="77777777" w:rsidR="00861276" w:rsidRPr="00903F6B" w:rsidRDefault="00861276" w:rsidP="00F52983">
      <w:pPr>
        <w:pStyle w:val="Default"/>
        <w:ind w:left="709"/>
        <w:jc w:val="both"/>
        <w:rPr>
          <w:rFonts w:ascii="Work Sans" w:hAnsi="Work Sans" w:cs="Tahoma"/>
          <w:color w:val="202124"/>
          <w:kern w:val="22"/>
          <w:sz w:val="16"/>
          <w:szCs w:val="16"/>
          <w:shd w:val="clear" w:color="auto" w:fill="FFFFFF"/>
        </w:rPr>
      </w:pPr>
    </w:p>
    <w:p w14:paraId="4F33985C" w14:textId="052ABF81" w:rsidR="00A7441D" w:rsidRPr="000166BE" w:rsidRDefault="000A13A9" w:rsidP="007B02CC">
      <w:pPr>
        <w:pStyle w:val="Default"/>
        <w:numPr>
          <w:ilvl w:val="1"/>
          <w:numId w:val="53"/>
        </w:numPr>
        <w:jc w:val="both"/>
        <w:rPr>
          <w:rFonts w:ascii="Work Sans" w:hAnsi="Work Sans" w:cs="Tahoma"/>
          <w:color w:val="auto"/>
          <w:kern w:val="24"/>
        </w:rPr>
      </w:pPr>
      <w:r w:rsidRPr="000166BE">
        <w:rPr>
          <w:rFonts w:ascii="Work Sans" w:hAnsi="Work Sans" w:cs="Tahoma"/>
          <w:kern w:val="24"/>
        </w:rPr>
        <w:t>Looked after children and previously looked after child</w:t>
      </w:r>
      <w:r w:rsidR="009B6EA9" w:rsidRPr="000166BE">
        <w:rPr>
          <w:rFonts w:ascii="Work Sans" w:hAnsi="Work Sans" w:cs="Tahoma"/>
          <w:kern w:val="24"/>
        </w:rPr>
        <w:t>ren</w:t>
      </w:r>
      <w:r w:rsidRPr="000166BE">
        <w:rPr>
          <w:rFonts w:ascii="Work Sans" w:hAnsi="Work Sans" w:cs="Tahoma"/>
          <w:kern w:val="24"/>
        </w:rPr>
        <w:t xml:space="preserve"> can potentially remain vulnerable and all </w:t>
      </w:r>
      <w:r w:rsidR="00BC5854" w:rsidRPr="000166BE">
        <w:rPr>
          <w:rFonts w:ascii="Work Sans" w:hAnsi="Work Sans" w:cs="Tahoma"/>
          <w:kern w:val="24"/>
        </w:rPr>
        <w:t>team members</w:t>
      </w:r>
      <w:r w:rsidRPr="000166BE">
        <w:rPr>
          <w:rFonts w:ascii="Work Sans" w:hAnsi="Work Sans" w:cs="Tahoma"/>
          <w:kern w:val="24"/>
        </w:rPr>
        <w:t xml:space="preserve"> should have the skills, knowledge and understanding to</w:t>
      </w:r>
      <w:r w:rsidR="00231C28" w:rsidRPr="000166BE">
        <w:rPr>
          <w:rFonts w:ascii="Work Sans" w:hAnsi="Work Sans" w:cs="Tahoma"/>
          <w:kern w:val="24"/>
        </w:rPr>
        <w:t xml:space="preserve"> </w:t>
      </w:r>
      <w:r w:rsidR="00365B36" w:rsidRPr="000166BE">
        <w:rPr>
          <w:rFonts w:ascii="Work Sans" w:hAnsi="Work Sans" w:cs="Tahoma"/>
          <w:kern w:val="24"/>
        </w:rPr>
        <w:t xml:space="preserve">help </w:t>
      </w:r>
      <w:r w:rsidR="00231C28" w:rsidRPr="000166BE">
        <w:rPr>
          <w:rFonts w:ascii="Work Sans" w:hAnsi="Work Sans" w:cs="Tahoma"/>
          <w:kern w:val="24"/>
        </w:rPr>
        <w:t xml:space="preserve">keep </w:t>
      </w:r>
      <w:r w:rsidR="00365B36" w:rsidRPr="000166BE">
        <w:rPr>
          <w:rFonts w:ascii="Work Sans" w:hAnsi="Work Sans" w:cs="Tahoma"/>
          <w:kern w:val="24"/>
        </w:rPr>
        <w:t>them</w:t>
      </w:r>
      <w:r w:rsidRPr="000166BE">
        <w:rPr>
          <w:rFonts w:ascii="Work Sans" w:hAnsi="Work Sans" w:cs="Tahoma"/>
          <w:kern w:val="24"/>
        </w:rPr>
        <w:t xml:space="preserve"> safe. It is important that all agencies work </w:t>
      </w:r>
      <w:r w:rsidR="00231C28" w:rsidRPr="000166BE">
        <w:rPr>
          <w:rFonts w:ascii="Work Sans" w:hAnsi="Work Sans" w:cs="Tahoma"/>
          <w:kern w:val="24"/>
        </w:rPr>
        <w:t>together,</w:t>
      </w:r>
      <w:r w:rsidRPr="000166BE">
        <w:rPr>
          <w:rFonts w:ascii="Work Sans" w:hAnsi="Work Sans" w:cs="Tahoma"/>
          <w:kern w:val="24"/>
        </w:rPr>
        <w:t xml:space="preserve"> and prompt action is taken when necessary to safeguard these </w:t>
      </w:r>
      <w:r w:rsidR="00F32D41" w:rsidRPr="000166BE">
        <w:rPr>
          <w:rFonts w:ascii="Work Sans" w:hAnsi="Work Sans" w:cs="Tahoma"/>
          <w:kern w:val="24"/>
        </w:rPr>
        <w:t>children</w:t>
      </w:r>
      <w:r w:rsidRPr="000166BE">
        <w:rPr>
          <w:rFonts w:ascii="Work Sans" w:hAnsi="Work Sans" w:cs="Tahoma"/>
          <w:kern w:val="24"/>
        </w:rPr>
        <w:t>, who are a particularly vulnerable group.</w:t>
      </w:r>
      <w:r w:rsidRPr="000166BE">
        <w:rPr>
          <w:rFonts w:ascii="Work Sans" w:hAnsi="Work Sans" w:cs="Tahoma"/>
          <w:color w:val="auto"/>
          <w:kern w:val="24"/>
        </w:rPr>
        <w:t xml:space="preserve"> </w:t>
      </w:r>
    </w:p>
    <w:p w14:paraId="0968D173" w14:textId="77777777" w:rsidR="00834923" w:rsidRPr="00967216" w:rsidRDefault="00834923" w:rsidP="009C25D8">
      <w:pPr>
        <w:pStyle w:val="Default"/>
        <w:ind w:left="709"/>
        <w:jc w:val="both"/>
        <w:rPr>
          <w:rFonts w:ascii="Work Sans" w:hAnsi="Work Sans" w:cs="Tahoma"/>
          <w:color w:val="auto"/>
          <w:kern w:val="22"/>
          <w:sz w:val="16"/>
          <w:szCs w:val="16"/>
        </w:rPr>
      </w:pPr>
      <w:r w:rsidRPr="00D50F83">
        <w:rPr>
          <w:rFonts w:ascii="Work Sans" w:hAnsi="Work Sans" w:cs="Tahoma"/>
          <w:b/>
          <w:bCs/>
          <w:color w:val="auto"/>
          <w:kern w:val="22"/>
        </w:rPr>
        <w:tab/>
      </w:r>
    </w:p>
    <w:p w14:paraId="1537DBF5" w14:textId="1B2AF8FA" w:rsidR="00834923" w:rsidRPr="00D50F83" w:rsidRDefault="00A7441D" w:rsidP="009C25D8">
      <w:pPr>
        <w:ind w:left="709" w:hanging="709"/>
        <w:rPr>
          <w:rFonts w:cs="Tahoma"/>
          <w:kern w:val="22"/>
          <w:szCs w:val="24"/>
        </w:rPr>
      </w:pPr>
      <w:r w:rsidRPr="00D50F83">
        <w:rPr>
          <w:rFonts w:cs="Tahoma"/>
          <w:b/>
          <w:bCs/>
          <w:kern w:val="22"/>
          <w:szCs w:val="24"/>
        </w:rPr>
        <w:t>7.</w:t>
      </w:r>
      <w:r w:rsidR="007A782C" w:rsidRPr="00D50F83">
        <w:rPr>
          <w:rFonts w:cs="Tahoma"/>
          <w:b/>
          <w:bCs/>
          <w:kern w:val="22"/>
          <w:szCs w:val="24"/>
        </w:rPr>
        <w:t>1</w:t>
      </w:r>
      <w:r w:rsidR="007B02CC">
        <w:rPr>
          <w:rFonts w:cs="Tahoma"/>
          <w:b/>
          <w:bCs/>
          <w:kern w:val="22"/>
          <w:szCs w:val="24"/>
        </w:rPr>
        <w:t>1</w:t>
      </w:r>
      <w:r w:rsidRPr="00D50F83">
        <w:rPr>
          <w:rFonts w:cs="Tahoma"/>
          <w:b/>
          <w:bCs/>
          <w:kern w:val="22"/>
          <w:szCs w:val="24"/>
        </w:rPr>
        <w:t xml:space="preserve"> </w:t>
      </w:r>
      <w:r w:rsidRPr="00D50F83">
        <w:rPr>
          <w:rFonts w:cs="Tahoma"/>
          <w:b/>
          <w:bCs/>
          <w:kern w:val="22"/>
          <w:szCs w:val="24"/>
        </w:rPr>
        <w:tab/>
      </w:r>
      <w:r w:rsidR="00834923" w:rsidRPr="00D50F83">
        <w:rPr>
          <w:rFonts w:cs="Tahoma"/>
          <w:kern w:val="22"/>
          <w:szCs w:val="24"/>
        </w:rPr>
        <w:t>If the school</w:t>
      </w:r>
      <w:r w:rsidR="00E21537" w:rsidRPr="00D50F83">
        <w:rPr>
          <w:rFonts w:cs="Tahoma"/>
          <w:kern w:val="22"/>
          <w:szCs w:val="24"/>
        </w:rPr>
        <w:t xml:space="preserve">/ college </w:t>
      </w:r>
      <w:r w:rsidR="00834923" w:rsidRPr="00D50F83">
        <w:rPr>
          <w:rFonts w:cs="Tahoma"/>
          <w:kern w:val="22"/>
          <w:szCs w:val="24"/>
        </w:rPr>
        <w:t xml:space="preserve">becomes aware that a </w:t>
      </w:r>
      <w:r w:rsidR="000166BE">
        <w:rPr>
          <w:rFonts w:cs="Tahoma"/>
          <w:kern w:val="22"/>
          <w:szCs w:val="24"/>
        </w:rPr>
        <w:t>student</w:t>
      </w:r>
      <w:r w:rsidR="00E21537" w:rsidRPr="00D50F83">
        <w:rPr>
          <w:rFonts w:cs="Tahoma"/>
          <w:kern w:val="22"/>
          <w:szCs w:val="24"/>
        </w:rPr>
        <w:t xml:space="preserve"> under the age of 18 </w:t>
      </w:r>
      <w:r w:rsidR="00834923" w:rsidRPr="00D50F83">
        <w:rPr>
          <w:rFonts w:cs="Tahoma"/>
          <w:kern w:val="22"/>
          <w:szCs w:val="24"/>
        </w:rPr>
        <w:t>is subject to a private fostering arrangement, the local authority must be informed so they can assess and support them to ensure it is a safe place for the child</w:t>
      </w:r>
      <w:r w:rsidR="00C84900">
        <w:rPr>
          <w:rFonts w:cs="Tahoma"/>
          <w:kern w:val="22"/>
          <w:szCs w:val="24"/>
        </w:rPr>
        <w:t xml:space="preserve"> or </w:t>
      </w:r>
      <w:r w:rsidR="00F3117F" w:rsidRPr="00D50F83">
        <w:rPr>
          <w:rFonts w:cs="Tahoma"/>
          <w:kern w:val="22"/>
          <w:szCs w:val="24"/>
        </w:rPr>
        <w:t>young person</w:t>
      </w:r>
      <w:r w:rsidR="00834923" w:rsidRPr="00D50F83">
        <w:rPr>
          <w:rFonts w:cs="Tahoma"/>
          <w:kern w:val="22"/>
          <w:szCs w:val="24"/>
        </w:rPr>
        <w:t>.</w:t>
      </w:r>
      <w:r w:rsidRPr="00D50F83">
        <w:rPr>
          <w:rFonts w:cs="Tahoma"/>
          <w:kern w:val="22"/>
          <w:szCs w:val="24"/>
        </w:rPr>
        <w:t xml:space="preserve"> </w:t>
      </w:r>
      <w:r w:rsidR="00834923" w:rsidRPr="00D50F83">
        <w:rPr>
          <w:rFonts w:cs="Tahoma"/>
          <w:kern w:val="22"/>
          <w:szCs w:val="24"/>
        </w:rPr>
        <w:t>Private foster carers are people who are not a close relative to a child</w:t>
      </w:r>
      <w:r w:rsidR="00052294" w:rsidRPr="00D50F83">
        <w:rPr>
          <w:rFonts w:cs="Tahoma"/>
          <w:kern w:val="22"/>
          <w:szCs w:val="24"/>
        </w:rPr>
        <w:t>/young person</w:t>
      </w:r>
      <w:r w:rsidR="00834923" w:rsidRPr="00D50F83">
        <w:rPr>
          <w:rFonts w:cs="Tahoma"/>
          <w:kern w:val="22"/>
          <w:szCs w:val="24"/>
        </w:rPr>
        <w:t xml:space="preserve"> but plan to look after them for 28 days or more.</w:t>
      </w:r>
      <w:r w:rsidRPr="00D50F83">
        <w:rPr>
          <w:rFonts w:cs="Tahoma"/>
          <w:kern w:val="22"/>
          <w:szCs w:val="24"/>
        </w:rPr>
        <w:t xml:space="preserve"> </w:t>
      </w:r>
      <w:r w:rsidR="00ED105D" w:rsidRPr="00D50F83">
        <w:rPr>
          <w:rFonts w:cs="Tahoma"/>
          <w:kern w:val="22"/>
          <w:szCs w:val="24"/>
        </w:rPr>
        <w:t>Team members</w:t>
      </w:r>
      <w:r w:rsidRPr="00D50F83">
        <w:rPr>
          <w:rFonts w:cs="Tahoma"/>
          <w:kern w:val="22"/>
          <w:szCs w:val="24"/>
        </w:rPr>
        <w:t xml:space="preserve"> should inform the DSL immediately if they become aware of a private fostering arrangement.</w:t>
      </w:r>
    </w:p>
    <w:p w14:paraId="1AFDFBCE" w14:textId="77777777" w:rsidR="00834923" w:rsidRPr="00967216" w:rsidRDefault="00834923" w:rsidP="00834923">
      <w:pPr>
        <w:rPr>
          <w:rFonts w:cs="Tahoma"/>
          <w:kern w:val="22"/>
          <w:sz w:val="16"/>
          <w:szCs w:val="16"/>
        </w:rPr>
      </w:pPr>
    </w:p>
    <w:p w14:paraId="348BBBB0" w14:textId="1328B90B" w:rsidR="00D47A91" w:rsidRDefault="00ED105D" w:rsidP="007B02CC">
      <w:pPr>
        <w:pStyle w:val="Default"/>
        <w:numPr>
          <w:ilvl w:val="1"/>
          <w:numId w:val="54"/>
        </w:numPr>
        <w:jc w:val="both"/>
        <w:rPr>
          <w:rFonts w:ascii="Work Sans" w:hAnsi="Work Sans" w:cs="Tahoma"/>
          <w:kern w:val="22"/>
        </w:rPr>
      </w:pPr>
      <w:r w:rsidRPr="00D50F83">
        <w:rPr>
          <w:rFonts w:ascii="Work Sans" w:hAnsi="Work Sans" w:cs="Tahoma"/>
          <w:kern w:val="22"/>
        </w:rPr>
        <w:t>Team members</w:t>
      </w:r>
      <w:r w:rsidR="00AE387B" w:rsidRPr="00D50F83">
        <w:rPr>
          <w:rFonts w:ascii="Work Sans" w:hAnsi="Work Sans" w:cs="Tahoma"/>
          <w:kern w:val="22"/>
        </w:rPr>
        <w:t xml:space="preserve"> should be aware that children </w:t>
      </w:r>
      <w:r w:rsidR="00641171" w:rsidRPr="00D50F83">
        <w:rPr>
          <w:rFonts w:ascii="Work Sans" w:hAnsi="Work Sans" w:cs="Tahoma"/>
          <w:kern w:val="22"/>
        </w:rPr>
        <w:t xml:space="preserve">and young people </w:t>
      </w:r>
      <w:r w:rsidR="00AE387B" w:rsidRPr="00D50F83">
        <w:rPr>
          <w:rFonts w:ascii="Work Sans" w:hAnsi="Work Sans" w:cs="Tahoma"/>
          <w:kern w:val="22"/>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EA3FB8" w:rsidRDefault="00AE387B" w:rsidP="003F2FF6">
      <w:pPr>
        <w:pStyle w:val="Default"/>
        <w:jc w:val="both"/>
        <w:rPr>
          <w:rFonts w:ascii="Work Sans" w:hAnsi="Work Sans" w:cs="Tahoma"/>
          <w:kern w:val="22"/>
          <w:sz w:val="16"/>
          <w:szCs w:val="16"/>
        </w:rPr>
      </w:pPr>
      <w:r w:rsidRPr="00D47A91">
        <w:rPr>
          <w:rFonts w:ascii="Work Sans" w:hAnsi="Work Sans" w:cs="Tahoma"/>
          <w:kern w:val="22"/>
        </w:rPr>
        <w:t xml:space="preserve"> </w:t>
      </w:r>
    </w:p>
    <w:p w14:paraId="6CB9100E" w14:textId="74CD492D" w:rsidR="00AE387B" w:rsidRPr="00D50F83" w:rsidRDefault="003F2FF6" w:rsidP="003F2FF6">
      <w:pPr>
        <w:pStyle w:val="Default"/>
        <w:ind w:left="709" w:hanging="709"/>
        <w:jc w:val="both"/>
        <w:rPr>
          <w:rFonts w:ascii="Work Sans" w:hAnsi="Work Sans" w:cs="Tahoma"/>
          <w:kern w:val="22"/>
        </w:rPr>
      </w:pPr>
      <w:r w:rsidRPr="003F2FF6">
        <w:rPr>
          <w:rFonts w:ascii="Work Sans" w:hAnsi="Work Sans" w:cs="Tahoma"/>
          <w:b/>
          <w:bCs/>
          <w:kern w:val="22"/>
        </w:rPr>
        <w:tab/>
      </w:r>
      <w:r w:rsidR="00111024" w:rsidRPr="00D50F83">
        <w:rPr>
          <w:rFonts w:ascii="Work Sans" w:hAnsi="Work Sans" w:cs="Tahoma"/>
          <w:kern w:val="22"/>
        </w:rPr>
        <w:t>Do</w:t>
      </w:r>
      <w:r w:rsidR="00AE387B" w:rsidRPr="00D50F83">
        <w:rPr>
          <w:rFonts w:ascii="Work Sans" w:hAnsi="Work Sans" w:cs="Tahoma"/>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Default="00664893" w:rsidP="00A8640F">
      <w:pPr>
        <w:pStyle w:val="Default"/>
        <w:ind w:left="709"/>
        <w:jc w:val="both"/>
        <w:rPr>
          <w:rFonts w:ascii="Work Sans" w:hAnsi="Work Sans" w:cs="Tahoma"/>
          <w:kern w:val="22"/>
        </w:rPr>
      </w:pPr>
    </w:p>
    <w:p w14:paraId="12A9E94B" w14:textId="1CE89E67" w:rsidR="00AE387B" w:rsidRPr="00D50F83" w:rsidRDefault="00AE387B" w:rsidP="00A8640F">
      <w:pPr>
        <w:pStyle w:val="Default"/>
        <w:ind w:left="709"/>
        <w:jc w:val="both"/>
        <w:rPr>
          <w:rFonts w:ascii="Work Sans" w:hAnsi="Work Sans" w:cs="Tahoma"/>
          <w:kern w:val="22"/>
        </w:rPr>
      </w:pPr>
      <w:r w:rsidRPr="00D50F83">
        <w:rPr>
          <w:rFonts w:ascii="Work Sans" w:hAnsi="Work Sans" w:cs="Tahoma"/>
          <w:kern w:val="22"/>
        </w:rPr>
        <w:t>The Headteacher</w:t>
      </w:r>
      <w:r w:rsidR="00D11B8A">
        <w:rPr>
          <w:rFonts w:ascii="Work Sans" w:hAnsi="Work Sans" w:cs="Tahoma"/>
          <w:kern w:val="22"/>
        </w:rPr>
        <w:t>/</w:t>
      </w:r>
      <w:r w:rsidR="001B5DF8" w:rsidRPr="00D50F83">
        <w:rPr>
          <w:rFonts w:ascii="Work Sans" w:hAnsi="Work Sans" w:cs="Tahoma"/>
          <w:kern w:val="22"/>
        </w:rPr>
        <w:t>Principal</w:t>
      </w:r>
      <w:r w:rsidR="00D11B8A">
        <w:rPr>
          <w:rFonts w:ascii="Work Sans" w:hAnsi="Work Sans" w:cs="Tahoma"/>
          <w:kern w:val="22"/>
        </w:rPr>
        <w:t xml:space="preserve"> </w:t>
      </w:r>
      <w:r w:rsidRPr="00D50F83">
        <w:rPr>
          <w:rFonts w:ascii="Work Sans" w:hAnsi="Work Sans" w:cs="Tahoma"/>
          <w:kern w:val="22"/>
        </w:rPr>
        <w:t xml:space="preserve">and DSL should be familiar with </w:t>
      </w:r>
      <w:hyperlink r:id="rId90" w:history="1">
        <w:r w:rsidRPr="00D50F83">
          <w:rPr>
            <w:rStyle w:val="Hyperlink"/>
            <w:rFonts w:ascii="Work Sans" w:hAnsi="Work Sans" w:cs="Tahoma"/>
            <w:kern w:val="22"/>
          </w:rPr>
          <w:t>Operation Encompass</w:t>
        </w:r>
      </w:hyperlink>
      <w:r w:rsidRPr="00D50F83">
        <w:rPr>
          <w:rFonts w:ascii="Work Sans" w:hAnsi="Work Sans" w:cs="Tahoma"/>
          <w:kern w:val="22"/>
        </w:rPr>
        <w:t xml:space="preserve"> which enables schools</w:t>
      </w:r>
      <w:r w:rsidR="00EE5BCC" w:rsidRPr="00D50F83">
        <w:rPr>
          <w:rFonts w:ascii="Work Sans" w:hAnsi="Work Sans" w:cs="Tahoma"/>
          <w:kern w:val="22"/>
        </w:rPr>
        <w:t>, colleges</w:t>
      </w:r>
      <w:r w:rsidRPr="00D50F83">
        <w:rPr>
          <w:rFonts w:ascii="Work Sans" w:hAnsi="Work Sans" w:cs="Tahoma"/>
          <w:kern w:val="22"/>
        </w:rPr>
        <w:t xml:space="preserve"> and police to work together to provide emotional and practical help to </w:t>
      </w:r>
      <w:r w:rsidR="00B96D73">
        <w:rPr>
          <w:rFonts w:ascii="Work Sans" w:hAnsi="Work Sans" w:cs="Tahoma"/>
          <w:kern w:val="22"/>
        </w:rPr>
        <w:t>s</w:t>
      </w:r>
      <w:r w:rsidR="002A09C4" w:rsidRPr="00D50F83">
        <w:rPr>
          <w:rFonts w:ascii="Work Sans" w:hAnsi="Work Sans" w:cs="Tahoma"/>
          <w:color w:val="auto"/>
          <w:kern w:val="22"/>
        </w:rPr>
        <w:t>tudents</w:t>
      </w:r>
      <w:r w:rsidRPr="00D50F83">
        <w:rPr>
          <w:rFonts w:ascii="Work Sans" w:hAnsi="Work Sans" w:cs="Tahoma"/>
          <w:kern w:val="22"/>
        </w:rPr>
        <w:t>, where police have been called to an incident of domestic abuse in the household.</w:t>
      </w:r>
    </w:p>
    <w:p w14:paraId="1B678DA2" w14:textId="77777777" w:rsidR="00305C48" w:rsidRPr="00EA3FB8" w:rsidRDefault="00305C48" w:rsidP="00A8640F">
      <w:pPr>
        <w:pStyle w:val="Default"/>
        <w:ind w:left="709"/>
        <w:jc w:val="both"/>
        <w:rPr>
          <w:rFonts w:ascii="Work Sans" w:hAnsi="Work Sans" w:cs="Tahoma"/>
          <w:color w:val="auto"/>
          <w:kern w:val="22"/>
          <w:sz w:val="16"/>
          <w:szCs w:val="16"/>
        </w:rPr>
      </w:pPr>
    </w:p>
    <w:p w14:paraId="6EB139D8" w14:textId="77777777" w:rsidR="005B5374" w:rsidRPr="00D50F83" w:rsidRDefault="005B5374">
      <w:pPr>
        <w:pStyle w:val="Default"/>
        <w:ind w:left="709"/>
        <w:jc w:val="both"/>
        <w:rPr>
          <w:rFonts w:ascii="Work Sans" w:hAnsi="Work Sans"/>
          <w:kern w:val="24"/>
        </w:rPr>
      </w:pPr>
      <w:r w:rsidRPr="00D50F83">
        <w:rPr>
          <w:rFonts w:ascii="Work Sans" w:hAnsi="Work Sans" w:cs="Tahoma"/>
          <w:kern w:val="24"/>
        </w:rPr>
        <w:t xml:space="preserve">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w:t>
      </w:r>
      <w:r w:rsidRPr="00D50F83">
        <w:rPr>
          <w:rFonts w:ascii="Work Sans" w:hAnsi="Work Sans" w:cs="Tahoma"/>
          <w:kern w:val="24"/>
        </w:rPr>
        <w:lastRenderedPageBreak/>
        <w:t>safeguarding procedures or referrals to children’s social care where these are required.</w:t>
      </w:r>
    </w:p>
    <w:p w14:paraId="200503F0" w14:textId="77777777" w:rsidR="00AE387B" w:rsidRPr="00EA3FB8" w:rsidRDefault="00AE387B" w:rsidP="00AE387B">
      <w:pPr>
        <w:pStyle w:val="Default"/>
        <w:ind w:left="360"/>
        <w:jc w:val="both"/>
        <w:rPr>
          <w:rFonts w:ascii="Work Sans" w:hAnsi="Work Sans" w:cs="Tahoma"/>
          <w:b/>
          <w:color w:val="auto"/>
          <w:kern w:val="22"/>
          <w:sz w:val="16"/>
          <w:szCs w:val="16"/>
        </w:rPr>
      </w:pPr>
    </w:p>
    <w:p w14:paraId="7B74DA63" w14:textId="6D5075E9" w:rsidR="001A5273" w:rsidRPr="00D50F83" w:rsidRDefault="00A43CBE" w:rsidP="001A5273">
      <w:pPr>
        <w:pStyle w:val="BodyText"/>
        <w:ind w:right="574"/>
        <w:rPr>
          <w:rFonts w:ascii="Work Sans" w:hAnsi="Work Sans" w:cs="Tahoma"/>
          <w:kern w:val="22"/>
          <w:szCs w:val="24"/>
        </w:rPr>
      </w:pPr>
      <w:r w:rsidRPr="00D50F83">
        <w:rPr>
          <w:rFonts w:ascii="Work Sans" w:hAnsi="Work Sans" w:cs="Tahoma"/>
          <w:b/>
          <w:bCs/>
          <w:kern w:val="22"/>
          <w:szCs w:val="24"/>
        </w:rPr>
        <w:t>7.</w:t>
      </w:r>
      <w:r w:rsidR="007B02CC">
        <w:rPr>
          <w:rFonts w:ascii="Work Sans" w:hAnsi="Work Sans" w:cs="Tahoma"/>
          <w:b/>
          <w:bCs/>
          <w:kern w:val="22"/>
          <w:szCs w:val="24"/>
        </w:rPr>
        <w:t>13</w:t>
      </w:r>
      <w:r w:rsidRPr="00D50F83">
        <w:rPr>
          <w:rFonts w:ascii="Work Sans" w:hAnsi="Work Sans" w:cs="Tahoma"/>
          <w:kern w:val="22"/>
          <w:szCs w:val="24"/>
        </w:rPr>
        <w:tab/>
      </w:r>
      <w:r w:rsidR="001A5273" w:rsidRPr="00D50F83">
        <w:rPr>
          <w:rFonts w:ascii="Work Sans" w:hAnsi="Work Sans" w:cs="Tahoma"/>
          <w:kern w:val="22"/>
          <w:szCs w:val="24"/>
        </w:rPr>
        <w:t xml:space="preserve">The </w:t>
      </w:r>
      <w:r w:rsidR="002A09C4" w:rsidRPr="00D50F83">
        <w:rPr>
          <w:rFonts w:ascii="Work Sans" w:hAnsi="Work Sans" w:cs="Tahoma"/>
          <w:kern w:val="22"/>
          <w:szCs w:val="24"/>
        </w:rPr>
        <w:t>s</w:t>
      </w:r>
      <w:r w:rsidR="001A5273" w:rsidRPr="00D50F83">
        <w:rPr>
          <w:rFonts w:ascii="Work Sans" w:hAnsi="Work Sans" w:cs="Tahoma"/>
          <w:kern w:val="22"/>
          <w:szCs w:val="24"/>
        </w:rPr>
        <w:t>chool</w:t>
      </w:r>
      <w:r w:rsidR="002A09C4" w:rsidRPr="00D50F83">
        <w:rPr>
          <w:rFonts w:ascii="Work Sans" w:hAnsi="Work Sans" w:cs="Tahoma"/>
          <w:kern w:val="22"/>
          <w:szCs w:val="24"/>
        </w:rPr>
        <w:t>/college</w:t>
      </w:r>
      <w:r w:rsidR="001A5273" w:rsidRPr="00D50F83">
        <w:rPr>
          <w:rFonts w:ascii="Work Sans" w:hAnsi="Work Sans" w:cs="Tahoma"/>
          <w:kern w:val="22"/>
          <w:szCs w:val="24"/>
        </w:rPr>
        <w:t xml:space="preserve"> must ensure that </w:t>
      </w:r>
      <w:r w:rsidR="00940A7F">
        <w:rPr>
          <w:rFonts w:ascii="Work Sans" w:hAnsi="Work Sans" w:cs="Tahoma"/>
          <w:kern w:val="22"/>
          <w:szCs w:val="24"/>
        </w:rPr>
        <w:t>students</w:t>
      </w:r>
      <w:r w:rsidR="001A5273" w:rsidRPr="00D50F83">
        <w:rPr>
          <w:rFonts w:ascii="Work Sans" w:hAnsi="Work Sans" w:cs="Tahoma"/>
          <w:kern w:val="22"/>
          <w:szCs w:val="24"/>
        </w:rPr>
        <w:t xml:space="preserve"> know:</w:t>
      </w:r>
    </w:p>
    <w:p w14:paraId="4CEAFDC0"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how to report any concerns and feel confident that they will be listened to </w:t>
      </w:r>
      <w:r w:rsidR="00DA0D5D" w:rsidRPr="00D50F83">
        <w:rPr>
          <w:rFonts w:ascii="Work Sans" w:hAnsi="Work Sans" w:cs="Tahoma"/>
          <w:kern w:val="22"/>
          <w:szCs w:val="24"/>
        </w:rPr>
        <w:t>and supported</w:t>
      </w:r>
      <w:r w:rsidRPr="00D50F83">
        <w:rPr>
          <w:rFonts w:ascii="Work Sans" w:hAnsi="Work Sans" w:cs="Tahoma"/>
          <w:kern w:val="22"/>
          <w:szCs w:val="24"/>
        </w:rPr>
        <w:t>.</w:t>
      </w:r>
    </w:p>
    <w:p w14:paraId="6E159D44" w14:textId="77777777" w:rsidR="001A5273" w:rsidRPr="00D50F83"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D50F83">
        <w:rPr>
          <w:rFonts w:ascii="Work Sans" w:hAnsi="Work Sans" w:cs="Tahoma"/>
          <w:kern w:val="22"/>
          <w:szCs w:val="24"/>
        </w:rPr>
        <w:t>They can also report any concerns</w:t>
      </w:r>
      <w:r w:rsidR="001A5273" w:rsidRPr="00D50F83">
        <w:rPr>
          <w:rFonts w:ascii="Work Sans" w:hAnsi="Work Sans" w:cs="Tahoma"/>
          <w:kern w:val="22"/>
          <w:szCs w:val="24"/>
        </w:rPr>
        <w:t xml:space="preserve"> by emailing </w:t>
      </w:r>
      <w:hyperlink r:id="rId91" w:history="1">
        <w:r w:rsidR="001A5273" w:rsidRPr="00D50F83">
          <w:rPr>
            <w:rStyle w:val="Hyperlink"/>
            <w:rFonts w:ascii="Work Sans" w:hAnsi="Work Sans" w:cs="Tahoma"/>
            <w:kern w:val="22"/>
            <w:szCs w:val="24"/>
          </w:rPr>
          <w:t>tellus@ofgl.co.uk</w:t>
        </w:r>
      </w:hyperlink>
      <w:r w:rsidR="001A5273" w:rsidRPr="00D50F83">
        <w:rPr>
          <w:rFonts w:ascii="Work Sans" w:hAnsi="Work Sans" w:cs="Tahoma"/>
          <w:kern w:val="22"/>
          <w:szCs w:val="24"/>
        </w:rPr>
        <w:t>, which is monitored by the Quality Team.</w:t>
      </w:r>
    </w:p>
    <w:p w14:paraId="4E3F36D5"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Are aware </w:t>
      </w:r>
      <w:r w:rsidR="00466F17" w:rsidRPr="00D50F83">
        <w:rPr>
          <w:rFonts w:ascii="Work Sans" w:hAnsi="Work Sans" w:cs="Tahoma"/>
          <w:kern w:val="22"/>
          <w:szCs w:val="24"/>
        </w:rPr>
        <w:t>they can contact</w:t>
      </w:r>
      <w:r w:rsidRPr="00D50F83">
        <w:rPr>
          <w:rFonts w:ascii="Work Sans" w:hAnsi="Work Sans" w:cs="Tahoma"/>
          <w:kern w:val="22"/>
          <w:szCs w:val="24"/>
        </w:rPr>
        <w:t xml:space="preserve"> the NSPCC</w:t>
      </w:r>
      <w:r w:rsidR="00466F17" w:rsidRPr="00D50F83">
        <w:rPr>
          <w:rFonts w:ascii="Work Sans" w:hAnsi="Work Sans" w:cs="Tahoma"/>
          <w:kern w:val="22"/>
          <w:szCs w:val="24"/>
        </w:rPr>
        <w:t xml:space="preserve"> </w:t>
      </w:r>
      <w:r w:rsidR="00276B8C" w:rsidRPr="00D50F83">
        <w:rPr>
          <w:rFonts w:ascii="Work Sans" w:hAnsi="Work Sans" w:cs="Tahoma"/>
          <w:kern w:val="22"/>
          <w:szCs w:val="24"/>
        </w:rPr>
        <w:t xml:space="preserve">dedicated </w:t>
      </w:r>
      <w:r w:rsidR="00466F17" w:rsidRPr="00D50F83">
        <w:rPr>
          <w:rFonts w:ascii="Work Sans" w:hAnsi="Work Sans" w:cs="Tahoma"/>
          <w:kern w:val="22"/>
          <w:szCs w:val="24"/>
        </w:rPr>
        <w:t xml:space="preserve">helpline </w:t>
      </w:r>
      <w:r w:rsidR="00276B8C" w:rsidRPr="00D50F83">
        <w:rPr>
          <w:rFonts w:ascii="Work Sans" w:hAnsi="Work Sans" w:cs="Tahoma"/>
          <w:kern w:val="22"/>
          <w:szCs w:val="24"/>
        </w:rPr>
        <w:t>on</w:t>
      </w:r>
      <w:r w:rsidR="00276B8C" w:rsidRPr="00D50F83">
        <w:rPr>
          <w:rFonts w:ascii="Work Sans" w:hAnsi="Work Sans" w:cs="Tahoma"/>
          <w:color w:val="000000"/>
          <w:kern w:val="22"/>
          <w:szCs w:val="24"/>
          <w:shd w:val="clear" w:color="auto" w:fill="F7F7F7"/>
        </w:rPr>
        <w:t> </w:t>
      </w:r>
      <w:hyperlink r:id="rId92" w:history="1">
        <w:r w:rsidR="00276B8C" w:rsidRPr="00D50F83">
          <w:rPr>
            <w:rStyle w:val="Hyperlink"/>
            <w:rFonts w:ascii="Work Sans" w:hAnsi="Work Sans" w:cs="Tahoma"/>
            <w:color w:val="000000"/>
            <w:kern w:val="22"/>
            <w:szCs w:val="24"/>
            <w:shd w:val="clear" w:color="auto" w:fill="F7F7F7"/>
          </w:rPr>
          <w:t>0800 136 663</w:t>
        </w:r>
      </w:hyperlink>
      <w:r w:rsidR="00276B8C" w:rsidRPr="00D50F83">
        <w:rPr>
          <w:rFonts w:ascii="Work Sans" w:hAnsi="Work Sans" w:cs="Tahoma"/>
          <w:color w:val="000000"/>
          <w:kern w:val="22"/>
          <w:szCs w:val="24"/>
          <w:shd w:val="clear" w:color="auto" w:fill="F7F7F7"/>
        </w:rPr>
        <w:t> </w:t>
      </w:r>
      <w:r w:rsidR="00466F17" w:rsidRPr="00D50F83">
        <w:rPr>
          <w:rFonts w:ascii="Work Sans" w:hAnsi="Work Sans" w:cs="Tahoma"/>
          <w:color w:val="040C28"/>
          <w:kern w:val="22"/>
          <w:szCs w:val="24"/>
        </w:rPr>
        <w:t xml:space="preserve"> </w:t>
      </w:r>
      <w:r w:rsidR="00466F17" w:rsidRPr="00D50F83">
        <w:rPr>
          <w:rFonts w:ascii="Work Sans" w:hAnsi="Work Sans" w:cs="Tahoma"/>
          <w:color w:val="202124"/>
          <w:kern w:val="22"/>
          <w:szCs w:val="24"/>
          <w:shd w:val="clear" w:color="auto" w:fill="FFFFFF"/>
        </w:rPr>
        <w:t>or</w:t>
      </w:r>
      <w:r w:rsidR="00276B8C" w:rsidRPr="00D50F83">
        <w:rPr>
          <w:rFonts w:ascii="Work Sans" w:hAnsi="Work Sans" w:cs="Tahoma"/>
          <w:color w:val="202124"/>
          <w:kern w:val="22"/>
          <w:szCs w:val="24"/>
          <w:shd w:val="clear" w:color="auto" w:fill="FFFFFF"/>
        </w:rPr>
        <w:t xml:space="preserve"> by</w:t>
      </w:r>
      <w:r w:rsidR="00466F17" w:rsidRPr="00D50F83">
        <w:rPr>
          <w:rFonts w:ascii="Work Sans" w:hAnsi="Work Sans" w:cs="Tahoma"/>
          <w:color w:val="202124"/>
          <w:kern w:val="22"/>
          <w:szCs w:val="24"/>
          <w:shd w:val="clear" w:color="auto" w:fill="FFFFFF"/>
        </w:rPr>
        <w:t xml:space="preserve"> emailing </w:t>
      </w:r>
      <w:hyperlink r:id="rId93" w:history="1">
        <w:r w:rsidR="00276B8C" w:rsidRPr="00D50F83">
          <w:rPr>
            <w:rStyle w:val="Hyperlink"/>
            <w:rFonts w:ascii="Work Sans" w:hAnsi="Work Sans" w:cs="Tahoma"/>
            <w:kern w:val="22"/>
            <w:szCs w:val="24"/>
            <w:shd w:val="clear" w:color="auto" w:fill="FFFFFF"/>
          </w:rPr>
          <w:t>help@NSPCC.org.uk</w:t>
        </w:r>
      </w:hyperlink>
      <w:r w:rsidR="00276B8C" w:rsidRPr="00D50F83">
        <w:rPr>
          <w:rFonts w:ascii="Work Sans" w:hAnsi="Work Sans" w:cs="Tahoma"/>
          <w:color w:val="202124"/>
          <w:kern w:val="22"/>
          <w:szCs w:val="24"/>
          <w:shd w:val="clear" w:color="auto" w:fill="FFFFFF"/>
        </w:rPr>
        <w:t xml:space="preserve"> </w:t>
      </w:r>
    </w:p>
    <w:p w14:paraId="6A277067" w14:textId="77777777" w:rsidR="001A5273" w:rsidRPr="00D50F83" w:rsidRDefault="001A5273">
      <w:pPr>
        <w:pStyle w:val="BodyText"/>
        <w:numPr>
          <w:ilvl w:val="0"/>
          <w:numId w:val="25"/>
        </w:numPr>
        <w:spacing w:after="30"/>
        <w:ind w:left="992" w:right="45" w:hanging="272"/>
        <w:rPr>
          <w:rFonts w:ascii="Work Sans" w:hAnsi="Work Sans" w:cs="Tahoma"/>
          <w:b/>
          <w:bCs/>
          <w:kern w:val="22"/>
          <w:szCs w:val="24"/>
        </w:rPr>
      </w:pPr>
      <w:r w:rsidRPr="00D50F83">
        <w:rPr>
          <w:rFonts w:ascii="Work Sans" w:hAnsi="Work Sans" w:cs="Tahoma"/>
          <w:kern w:val="22"/>
          <w:szCs w:val="24"/>
        </w:rPr>
        <w:t xml:space="preserve">Are aware of how to contact </w:t>
      </w:r>
      <w:hyperlink r:id="rId94" w:history="1">
        <w:r w:rsidR="00425DAF" w:rsidRPr="00D50F83">
          <w:rPr>
            <w:rStyle w:val="Hyperlink"/>
            <w:rFonts w:ascii="Work Sans" w:hAnsi="Work Sans" w:cs="Tahoma"/>
            <w:kern w:val="22"/>
            <w:szCs w:val="24"/>
          </w:rPr>
          <w:t>Childline</w:t>
        </w:r>
      </w:hyperlink>
      <w:r w:rsidR="000D4857" w:rsidRPr="00D50F83">
        <w:rPr>
          <w:rFonts w:ascii="Work Sans" w:hAnsi="Work Sans" w:cs="Tahoma"/>
          <w:kern w:val="22"/>
          <w:szCs w:val="24"/>
        </w:rPr>
        <w:t xml:space="preserve"> (</w:t>
      </w:r>
      <w:r w:rsidR="002D5919" w:rsidRPr="00D50F83">
        <w:rPr>
          <w:rFonts w:ascii="Work Sans" w:hAnsi="Work Sans" w:cs="Tahoma"/>
          <w:kern w:val="22"/>
          <w:szCs w:val="24"/>
          <w:u w:val="single"/>
        </w:rPr>
        <w:t>0800 1111</w:t>
      </w:r>
      <w:r w:rsidR="002D5919" w:rsidRPr="00D50F83">
        <w:rPr>
          <w:rFonts w:ascii="Work Sans" w:hAnsi="Work Sans" w:cs="Tahoma"/>
          <w:kern w:val="22"/>
          <w:szCs w:val="24"/>
        </w:rPr>
        <w:t xml:space="preserve">)  </w:t>
      </w:r>
    </w:p>
    <w:p w14:paraId="06101642" w14:textId="77777777" w:rsidR="00400601" w:rsidRPr="00276495" w:rsidRDefault="00400601" w:rsidP="00400601">
      <w:pPr>
        <w:pStyle w:val="BodyText"/>
        <w:ind w:right="574"/>
        <w:rPr>
          <w:rFonts w:ascii="Work Sans" w:hAnsi="Work Sans" w:cs="Tahoma"/>
          <w:kern w:val="22"/>
          <w:sz w:val="16"/>
          <w:szCs w:val="16"/>
        </w:rPr>
      </w:pPr>
    </w:p>
    <w:p w14:paraId="3232989A" w14:textId="1C2C2909" w:rsidR="00AF6097" w:rsidRPr="00D50F83" w:rsidRDefault="00400601" w:rsidP="00D92AE1">
      <w:pPr>
        <w:widowControl/>
        <w:adjustRightInd w:val="0"/>
        <w:ind w:left="709" w:hanging="720"/>
        <w:rPr>
          <w:rFonts w:cs="Tahoma"/>
          <w:color w:val="000000"/>
          <w:kern w:val="22"/>
          <w:szCs w:val="24"/>
          <w:lang w:eastAsia="en-GB"/>
        </w:rPr>
      </w:pPr>
      <w:r w:rsidRPr="00D50F83">
        <w:rPr>
          <w:rFonts w:cs="Tahoma"/>
          <w:b/>
          <w:bCs/>
          <w:color w:val="000000"/>
          <w:kern w:val="22"/>
          <w:szCs w:val="24"/>
          <w:lang w:eastAsia="en-GB"/>
        </w:rPr>
        <w:t>7.1</w:t>
      </w:r>
      <w:r w:rsidR="007B02CC">
        <w:rPr>
          <w:rFonts w:cs="Tahoma"/>
          <w:b/>
          <w:bCs/>
          <w:color w:val="000000"/>
          <w:kern w:val="22"/>
          <w:szCs w:val="24"/>
          <w:lang w:eastAsia="en-GB"/>
        </w:rPr>
        <w:t>4</w:t>
      </w:r>
      <w:r w:rsidR="00D92AE1" w:rsidRPr="00D50F83">
        <w:rPr>
          <w:rFonts w:cs="Tahoma"/>
          <w:b/>
          <w:bCs/>
          <w:color w:val="000000"/>
          <w:kern w:val="22"/>
          <w:szCs w:val="24"/>
          <w:lang w:eastAsia="en-GB"/>
        </w:rPr>
        <w:t xml:space="preserve"> </w:t>
      </w:r>
      <w:r w:rsidR="00D92AE1" w:rsidRPr="00D50F83">
        <w:rPr>
          <w:rFonts w:cs="Tahoma"/>
          <w:b/>
          <w:bCs/>
          <w:color w:val="000000"/>
          <w:kern w:val="22"/>
          <w:szCs w:val="24"/>
          <w:lang w:eastAsia="en-GB"/>
        </w:rPr>
        <w:tab/>
      </w:r>
      <w:r w:rsidR="00ED105D" w:rsidRPr="00D50F83">
        <w:rPr>
          <w:rFonts w:cs="Tahoma"/>
          <w:kern w:val="22"/>
          <w:szCs w:val="24"/>
        </w:rPr>
        <w:t>Team members</w:t>
      </w:r>
      <w:r w:rsidRPr="00D50F83">
        <w:rPr>
          <w:rFonts w:cs="Tahoma"/>
          <w:color w:val="000000"/>
          <w:kern w:val="22"/>
          <w:szCs w:val="24"/>
          <w:lang w:eastAsia="en-GB"/>
        </w:rPr>
        <w:t xml:space="preserve"> are not permitted to use personal mobile phone devices, cameras or digital re</w:t>
      </w:r>
      <w:r w:rsidR="00ED105D" w:rsidRPr="00D50F83">
        <w:rPr>
          <w:rFonts w:cs="Tahoma"/>
          <w:color w:val="000000"/>
          <w:kern w:val="22"/>
          <w:szCs w:val="24"/>
          <w:lang w:eastAsia="en-GB"/>
        </w:rPr>
        <w:t>c</w:t>
      </w:r>
      <w:r w:rsidRPr="00D50F83">
        <w:rPr>
          <w:rFonts w:cs="Tahoma"/>
          <w:color w:val="000000"/>
          <w:kern w:val="22"/>
          <w:szCs w:val="24"/>
          <w:lang w:eastAsia="en-GB"/>
        </w:rPr>
        <w:t xml:space="preserve">ording devices at any time during operational hours within the </w:t>
      </w:r>
      <w:r w:rsidR="002127B8">
        <w:rPr>
          <w:rFonts w:cs="Tahoma"/>
          <w:color w:val="000000"/>
          <w:kern w:val="22"/>
          <w:szCs w:val="24"/>
          <w:lang w:eastAsia="en-GB"/>
        </w:rPr>
        <w:t>setting</w:t>
      </w:r>
      <w:r w:rsidR="00096149" w:rsidRPr="00D50F83">
        <w:rPr>
          <w:rFonts w:cs="Tahoma"/>
          <w:color w:val="000000"/>
          <w:kern w:val="22"/>
          <w:szCs w:val="24"/>
          <w:lang w:eastAsia="en-GB"/>
        </w:rPr>
        <w:t xml:space="preserve"> in line with the </w:t>
      </w:r>
      <w:r w:rsidR="00096149" w:rsidRPr="00D50F83">
        <w:rPr>
          <w:rFonts w:cs="Tahoma"/>
          <w:b/>
          <w:bCs/>
          <w:i/>
          <w:iCs/>
          <w:color w:val="000000"/>
          <w:kern w:val="22"/>
          <w:szCs w:val="24"/>
          <w:lang w:eastAsia="en-GB"/>
        </w:rPr>
        <w:t>Mobile &amp; Smart Technology Polic</w:t>
      </w:r>
      <w:r w:rsidR="00096149" w:rsidRPr="00D50F83">
        <w:rPr>
          <w:rFonts w:cs="Tahoma"/>
          <w:b/>
          <w:bCs/>
          <w:color w:val="000000"/>
          <w:kern w:val="22"/>
          <w:szCs w:val="24"/>
          <w:lang w:eastAsia="en-GB"/>
        </w:rPr>
        <w:t>y</w:t>
      </w:r>
      <w:r w:rsidRPr="00D50F83">
        <w:rPr>
          <w:rFonts w:cs="Tahoma"/>
          <w:color w:val="000000"/>
          <w:kern w:val="22"/>
          <w:szCs w:val="24"/>
          <w:lang w:eastAsia="en-GB"/>
        </w:rPr>
        <w:t xml:space="preserve">. </w:t>
      </w:r>
      <w:r w:rsidR="00ED105D" w:rsidRPr="00D50F83">
        <w:rPr>
          <w:rFonts w:cs="Tahoma"/>
          <w:kern w:val="22"/>
          <w:szCs w:val="24"/>
        </w:rPr>
        <w:t>Team members</w:t>
      </w:r>
      <w:r w:rsidRPr="00D50F83">
        <w:rPr>
          <w:rFonts w:cs="Tahoma"/>
          <w:color w:val="000000"/>
          <w:kern w:val="22"/>
          <w:szCs w:val="24"/>
          <w:lang w:eastAsia="en-GB"/>
        </w:rPr>
        <w:t xml:space="preserve"> </w:t>
      </w:r>
      <w:r w:rsidR="005A1C2F" w:rsidRPr="00D50F83">
        <w:rPr>
          <w:rFonts w:cs="Tahoma"/>
          <w:color w:val="000000"/>
          <w:kern w:val="22"/>
          <w:szCs w:val="24"/>
          <w:lang w:eastAsia="en-GB"/>
        </w:rPr>
        <w:t>should be</w:t>
      </w:r>
      <w:r w:rsidRPr="00D50F83">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D50F83">
        <w:rPr>
          <w:rFonts w:cs="Tahoma"/>
          <w:color w:val="000000"/>
          <w:kern w:val="22"/>
          <w:szCs w:val="24"/>
          <w:lang w:eastAsia="en-GB"/>
        </w:rPr>
        <w:t>team</w:t>
      </w:r>
      <w:r w:rsidRPr="00D50F83">
        <w:rPr>
          <w:rFonts w:cs="Tahoma"/>
          <w:color w:val="000000"/>
          <w:kern w:val="22"/>
          <w:szCs w:val="24"/>
          <w:lang w:eastAsia="en-GB"/>
        </w:rPr>
        <w:t xml:space="preserve"> member.</w:t>
      </w:r>
    </w:p>
    <w:p w14:paraId="5A150F61" w14:textId="77777777" w:rsidR="00AF6097" w:rsidRPr="00B252ED" w:rsidRDefault="00AF6097" w:rsidP="00AF6097">
      <w:pPr>
        <w:widowControl/>
        <w:adjustRightInd w:val="0"/>
        <w:ind w:left="709"/>
        <w:rPr>
          <w:rFonts w:cs="Tahoma"/>
          <w:b/>
          <w:bCs/>
          <w:color w:val="000000"/>
          <w:kern w:val="22"/>
          <w:sz w:val="16"/>
          <w:szCs w:val="16"/>
          <w:lang w:eastAsia="en-GB"/>
        </w:rPr>
      </w:pPr>
    </w:p>
    <w:p w14:paraId="74FBE85B" w14:textId="27890F2E" w:rsidR="00400601" w:rsidRPr="00D50F83" w:rsidRDefault="00ED105D" w:rsidP="00AF6097">
      <w:pPr>
        <w:widowControl/>
        <w:adjustRightInd w:val="0"/>
        <w:ind w:left="709"/>
        <w:rPr>
          <w:rFonts w:cs="Tahoma"/>
          <w:kern w:val="22"/>
          <w:szCs w:val="24"/>
        </w:rPr>
      </w:pPr>
      <w:r w:rsidRPr="00D50F83">
        <w:rPr>
          <w:rFonts w:cs="Tahoma"/>
          <w:kern w:val="22"/>
          <w:szCs w:val="24"/>
        </w:rPr>
        <w:t>Team members</w:t>
      </w:r>
      <w:r w:rsidR="00400601" w:rsidRPr="00D50F83">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D50F83">
        <w:rPr>
          <w:rFonts w:cs="Tahoma"/>
          <w:kern w:val="22"/>
          <w:szCs w:val="24"/>
          <w:shd w:val="clear" w:color="auto" w:fill="FFFFFF"/>
        </w:rPr>
        <w:t>team members</w:t>
      </w:r>
      <w:r w:rsidR="00400601" w:rsidRPr="00D50F83">
        <w:rPr>
          <w:rFonts w:cs="Tahoma"/>
          <w:color w:val="000000"/>
          <w:kern w:val="22"/>
          <w:szCs w:val="24"/>
          <w:lang w:eastAsia="en-GB"/>
        </w:rPr>
        <w:t xml:space="preserve"> room area. Company devices will be provided as and where appropriate to support </w:t>
      </w:r>
      <w:r w:rsidR="00946AA7" w:rsidRPr="00D50F83">
        <w:rPr>
          <w:rFonts w:cs="Tahoma"/>
          <w:kern w:val="22"/>
          <w:szCs w:val="24"/>
          <w:shd w:val="clear" w:color="auto" w:fill="FFFFFF"/>
        </w:rPr>
        <w:t>team members</w:t>
      </w:r>
      <w:r w:rsidR="00400601" w:rsidRPr="00D50F83">
        <w:rPr>
          <w:rFonts w:cs="Tahoma"/>
          <w:color w:val="000000"/>
          <w:kern w:val="22"/>
          <w:szCs w:val="24"/>
          <w:lang w:eastAsia="en-GB"/>
        </w:rPr>
        <w:t xml:space="preserve"> to capture images of any Learning &amp; Development within the </w:t>
      </w:r>
      <w:r w:rsidR="00FF2BEA" w:rsidRPr="00D50F83">
        <w:rPr>
          <w:rFonts w:cs="Tahoma"/>
          <w:color w:val="000000"/>
          <w:kern w:val="22"/>
          <w:szCs w:val="24"/>
          <w:lang w:eastAsia="en-GB"/>
        </w:rPr>
        <w:t>school</w:t>
      </w:r>
      <w:r w:rsidR="00400601" w:rsidRPr="00D50F83">
        <w:rPr>
          <w:rFonts w:cs="Tahoma"/>
          <w:color w:val="000000"/>
          <w:kern w:val="22"/>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50F83" w:rsidRDefault="007D2086" w:rsidP="00B334DB">
      <w:pPr>
        <w:pStyle w:val="Heading1"/>
        <w:ind w:hanging="102"/>
        <w:rPr>
          <w:rFonts w:cs="Tahoma"/>
          <w:kern w:val="22"/>
          <w:szCs w:val="24"/>
        </w:rPr>
      </w:pPr>
      <w:bookmarkStart w:id="17" w:name="_Toc237349363"/>
      <w:r w:rsidRPr="00D50F83">
        <w:rPr>
          <w:rFonts w:cs="Tahoma"/>
          <w:kern w:val="22"/>
          <w:szCs w:val="24"/>
        </w:rPr>
        <w:t xml:space="preserve">8.0 </w:t>
      </w:r>
      <w:r w:rsidRPr="00D50F83">
        <w:rPr>
          <w:rFonts w:cs="Tahoma"/>
          <w:kern w:val="22"/>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4D1C10E3" w14:textId="4938C5FC" w:rsidR="00F57161" w:rsidRPr="00352E35"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xml:space="preserve">, governors, proprietors, volunteers, agency and supply staff, trainee teachers, contractors, self-employed workers, alternative provision, work experience, homestay arrangements and any adults supervising children where relevant. </w:t>
      </w:r>
    </w:p>
    <w:p w14:paraId="24BD630F" w14:textId="1A01BB02" w:rsidR="00F57161"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0438B949" w14:textId="77777777" w:rsidR="00C67D99" w:rsidRDefault="00C67D99" w:rsidP="00F57161">
      <w:pPr>
        <w:ind w:left="709"/>
        <w:rPr>
          <w:kern w:val="24"/>
        </w:rPr>
      </w:pPr>
    </w:p>
    <w:p w14:paraId="11B3A1B6" w14:textId="77777777" w:rsidR="00C67D99" w:rsidRPr="00832075" w:rsidRDefault="00C67D99" w:rsidP="00C67D99">
      <w:pPr>
        <w:spacing w:after="40"/>
        <w:ind w:left="709"/>
      </w:pPr>
      <w:r w:rsidRPr="00C67D99">
        <w:t xml:space="preserve">Where a school or maintained nursery school provides early years provision covered by the EYFS statutory framework, a volunteer must not begin working in that provision until the school has received their enhanced DBS certificate, </w:t>
      </w:r>
      <w:r w:rsidRPr="00C67D99">
        <w:lastRenderedPageBreak/>
        <w:t xml:space="preserve">including </w:t>
      </w:r>
      <w:proofErr w:type="gramStart"/>
      <w:r w:rsidRPr="00C67D99">
        <w:t>children’s</w:t>
      </w:r>
      <w:proofErr w:type="gramEnd"/>
      <w:r w:rsidRPr="00C67D99">
        <w:t xml:space="preserve"> barred-list information. This requirement applies irrespective of any proposed supervision arrangements.</w:t>
      </w:r>
    </w:p>
    <w:p w14:paraId="6FCC750F" w14:textId="77777777" w:rsidR="00C67D99" w:rsidRPr="000038DD" w:rsidRDefault="00C67D99" w:rsidP="00F57161">
      <w:pPr>
        <w:ind w:left="709"/>
        <w:rPr>
          <w:kern w:val="24"/>
        </w:rPr>
      </w:pPr>
    </w:p>
    <w:p w14:paraId="108E0068" w14:textId="77777777" w:rsidR="00F57161" w:rsidRPr="00034780" w:rsidRDefault="00F57161" w:rsidP="007D208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EF4B7E">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in order to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D50F83" w:rsidRDefault="00636D0C" w:rsidP="00485C55">
      <w:pPr>
        <w:ind w:left="709"/>
        <w:rPr>
          <w:szCs w:val="24"/>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5"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elp being needed for those students who have particular vulnerabilities,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(whether or not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Pr="003179B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lastRenderedPageBreak/>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6"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97"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where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Pr="00D0099A"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D50F83" w:rsidRDefault="00EA46A7" w:rsidP="00EA46A7">
      <w:pPr>
        <w:ind w:left="709" w:hanging="709"/>
        <w:rPr>
          <w:kern w:val="2"/>
          <w:szCs w:val="24"/>
        </w:rPr>
      </w:pPr>
      <w:r w:rsidRPr="00C8036F">
        <w:rPr>
          <w:b/>
          <w:bCs/>
          <w:szCs w:val="24"/>
        </w:rPr>
        <w:t>9.</w:t>
      </w:r>
      <w:r w:rsidR="00194DCF" w:rsidRPr="00C8036F">
        <w:rPr>
          <w:b/>
          <w:bCs/>
          <w:szCs w:val="24"/>
        </w:rPr>
        <w:t>5</w:t>
      </w:r>
      <w:r w:rsidRPr="00C8036F">
        <w:rPr>
          <w:szCs w:val="24"/>
        </w:rPr>
        <w:t xml:space="preserve">  </w:t>
      </w:r>
      <w:r w:rsidR="006F363C" w:rsidRPr="00C8036F">
        <w:rPr>
          <w:szCs w:val="24"/>
        </w:rPr>
        <w:tab/>
      </w:r>
      <w:r w:rsidRPr="00C8036F">
        <w:rPr>
          <w:szCs w:val="24"/>
        </w:rPr>
        <w:t>Where Family Help arrangements are in place locally, the DSL should understand how the school</w:t>
      </w:r>
      <w:r w:rsidR="00A15B3A" w:rsidRPr="00C8036F">
        <w:rPr>
          <w:szCs w:val="24"/>
        </w:rPr>
        <w:t>/college</w:t>
      </w:r>
      <w:r w:rsidRPr="00C8036F">
        <w:rPr>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r w:rsidRPr="00D50F83">
        <w:rPr>
          <w:rFonts w:ascii="Work Sans" w:hAnsi="Work Sans" w:cs="Tahoma"/>
          <w:kern w:val="22"/>
        </w:rPr>
        <w:t>Well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 xml:space="preserve">sexual </w:t>
      </w:r>
      <w:r w:rsidR="007D2086" w:rsidRPr="00D50F83">
        <w:rPr>
          <w:rFonts w:ascii="Work Sans" w:hAnsi="Work Sans" w:cs="Tahoma"/>
          <w:kern w:val="22"/>
        </w:rPr>
        <w:lastRenderedPageBreak/>
        <w:t>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lastRenderedPageBreak/>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8"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99"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100" w:history="1">
        <w:r w:rsidR="00AD16B2" w:rsidRPr="004F3B47">
          <w:rPr>
            <w:rStyle w:val="Hyperlink"/>
            <w:kern w:val="24"/>
            <w:szCs w:val="24"/>
          </w:rPr>
          <w:t>UK GDPR</w:t>
        </w:r>
      </w:hyperlink>
      <w:r w:rsidR="00AD16B2" w:rsidRPr="004F3B47">
        <w:rPr>
          <w:kern w:val="24"/>
          <w:szCs w:val="24"/>
        </w:rPr>
        <w:t xml:space="preserve">, </w:t>
      </w:r>
      <w:hyperlink r:id="rId101"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02"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Pr="004F3B47" w:rsidRDefault="00027A71" w:rsidP="00B70BE6">
      <w:pPr>
        <w:ind w:left="720"/>
        <w:rPr>
          <w:rFonts w:cs="Tahoma"/>
          <w:kern w:val="24"/>
          <w:sz w:val="16"/>
          <w:szCs w:val="16"/>
        </w:rPr>
      </w:pPr>
    </w:p>
    <w:p w14:paraId="15A88957" w14:textId="77777777" w:rsidR="00E95F71" w:rsidRPr="004F3B47"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necessary to safeguard or promote the welfare of a child. Safeguarding concerns must always be passed on.</w:t>
      </w:r>
      <w:r w:rsidR="00E95F71" w:rsidRPr="004F3B47">
        <w:rPr>
          <w:kern w:val="24"/>
          <w:szCs w:val="24"/>
        </w:rPr>
        <w:t xml:space="preserve"> It is not necessary to seek consent to share information for safeguarding purposes where there is a lawful basis to process and share the information.</w:t>
      </w:r>
    </w:p>
    <w:p w14:paraId="7DA97B69" w14:textId="77777777" w:rsidR="00E87893" w:rsidRPr="0011564B" w:rsidRDefault="00E87893">
      <w:pPr>
        <w:ind w:left="720"/>
        <w:rPr>
          <w:kern w:val="24"/>
          <w:sz w:val="16"/>
          <w:szCs w:val="16"/>
        </w:rPr>
      </w:pPr>
    </w:p>
    <w:p w14:paraId="69F05CCF" w14:textId="77777777" w:rsidR="00E87893" w:rsidRPr="0011564B" w:rsidRDefault="00E87893" w:rsidP="0011564B">
      <w:pPr>
        <w:ind w:left="709"/>
        <w:rPr>
          <w:kern w:val="24"/>
        </w:rPr>
      </w:pPr>
      <w:r w:rsidRPr="0011564B">
        <w:rPr>
          <w:kern w:val="24"/>
        </w:rPr>
        <w:t xml:space="preserve">Team members must share information at the right time with the right people when </w:t>
      </w:r>
      <w:r w:rsidR="00981FA5" w:rsidRPr="0011564B">
        <w:rPr>
          <w:kern w:val="24"/>
        </w:rPr>
        <w:t>it</w:t>
      </w:r>
      <w:r w:rsidRPr="0011564B">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D50F83" w:rsidRDefault="00337E19" w:rsidP="00E87893">
      <w:pPr>
        <w:ind w:left="720"/>
        <w:rPr>
          <w:szCs w:val="24"/>
          <w:shd w:val="clear" w:color="auto" w:fill="00FF00"/>
        </w:rPr>
      </w:pPr>
    </w:p>
    <w:p w14:paraId="4525602B" w14:textId="77777777" w:rsidR="00FC7617" w:rsidRPr="00790F36" w:rsidRDefault="00FC7617" w:rsidP="007E44E5">
      <w:pPr>
        <w:shd w:val="clear" w:color="auto" w:fill="FFFFFF"/>
        <w:ind w:left="567"/>
        <w:rPr>
          <w:rFonts w:cs="Tahoma"/>
          <w:kern w:val="22"/>
          <w:sz w:val="16"/>
          <w:szCs w:val="16"/>
        </w:rPr>
      </w:pPr>
    </w:p>
    <w:p w14:paraId="45E72BD6" w14:textId="77777777" w:rsidR="00D7096F" w:rsidRPr="00D50F83" w:rsidRDefault="00FC7617" w:rsidP="00B70BE6">
      <w:pPr>
        <w:shd w:val="clear" w:color="auto" w:fill="FFFFFF"/>
        <w:ind w:left="709"/>
        <w:rPr>
          <w:rFonts w:cs="Tahoma"/>
          <w:kern w:val="22"/>
          <w:szCs w:val="24"/>
        </w:rPr>
      </w:pPr>
      <w:r w:rsidRPr="00D50F83">
        <w:rPr>
          <w:rFonts w:cs="Tahoma"/>
          <w:kern w:val="22"/>
          <w:szCs w:val="24"/>
        </w:rPr>
        <w:t>Information can be shared without consent where there is good reason to do so, and the sharing of information will enhance the safeguarding of a</w:t>
      </w:r>
      <w:r w:rsidR="007C0841" w:rsidRPr="00D50F83">
        <w:rPr>
          <w:rFonts w:cs="Tahoma"/>
          <w:kern w:val="22"/>
          <w:szCs w:val="24"/>
        </w:rPr>
        <w:t xml:space="preserve"> child</w:t>
      </w:r>
      <w:r w:rsidR="005A473E" w:rsidRPr="00D50F83">
        <w:rPr>
          <w:rFonts w:cs="Tahoma"/>
          <w:kern w:val="22"/>
          <w:szCs w:val="24"/>
        </w:rPr>
        <w:t xml:space="preserve"> </w:t>
      </w:r>
      <w:r w:rsidR="009545A5" w:rsidRPr="00D50F83">
        <w:rPr>
          <w:rFonts w:cs="Tahoma"/>
          <w:kern w:val="22"/>
          <w:szCs w:val="24"/>
        </w:rPr>
        <w:t xml:space="preserve">or young person </w:t>
      </w:r>
      <w:r w:rsidRPr="00D50F83">
        <w:rPr>
          <w:rFonts w:cs="Tahoma"/>
          <w:kern w:val="22"/>
          <w:szCs w:val="24"/>
        </w:rPr>
        <w:t xml:space="preserve">in a timely manner. </w:t>
      </w:r>
    </w:p>
    <w:p w14:paraId="50897EE4" w14:textId="77777777" w:rsidR="00D7096F" w:rsidRPr="00790F36" w:rsidRDefault="00D7096F" w:rsidP="00B70BE6">
      <w:pPr>
        <w:shd w:val="clear" w:color="auto" w:fill="FFFFFF"/>
        <w:ind w:left="709"/>
        <w:rPr>
          <w:rFonts w:cs="Tahoma"/>
          <w:kern w:val="22"/>
          <w:sz w:val="16"/>
          <w:szCs w:val="16"/>
        </w:rPr>
      </w:pPr>
    </w:p>
    <w:p w14:paraId="45D5DBFA" w14:textId="77777777" w:rsidR="00FC7617" w:rsidRPr="00D50F83" w:rsidRDefault="00FC7617" w:rsidP="00B70BE6">
      <w:pPr>
        <w:shd w:val="clear" w:color="auto" w:fill="FFFFFF"/>
        <w:ind w:left="709"/>
        <w:rPr>
          <w:rFonts w:cs="Tahoma"/>
          <w:kern w:val="22"/>
          <w:szCs w:val="24"/>
        </w:rPr>
      </w:pPr>
      <w:r w:rsidRPr="00D50F83">
        <w:rPr>
          <w:rFonts w:cs="Tahoma"/>
          <w:kern w:val="22"/>
          <w:szCs w:val="24"/>
        </w:rPr>
        <w:t xml:space="preserve">It is legitimate to share information without consent where: </w:t>
      </w:r>
    </w:p>
    <w:p w14:paraId="3864D5EB"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it is not possible to gain consent; </w:t>
      </w:r>
    </w:p>
    <w:p w14:paraId="0F6F78E2"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lastRenderedPageBreak/>
        <w:t>the school cannot reasonably be expected to gain consent; and</w:t>
      </w:r>
    </w:p>
    <w:p w14:paraId="427D27C7" w14:textId="77777777" w:rsidR="00973968"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if to gain consent would place a child </w:t>
      </w:r>
      <w:r w:rsidR="004E0005" w:rsidRPr="00D50F83">
        <w:rPr>
          <w:rFonts w:ascii="Work Sans" w:hAnsi="Work Sans" w:cs="Tahoma"/>
          <w:kern w:val="22"/>
          <w:szCs w:val="24"/>
        </w:rPr>
        <w:t xml:space="preserve">or adult </w:t>
      </w:r>
      <w:r w:rsidRPr="00D50F83">
        <w:rPr>
          <w:rFonts w:ascii="Work Sans" w:hAnsi="Work Sans" w:cs="Tahoma"/>
          <w:kern w:val="22"/>
          <w:szCs w:val="24"/>
        </w:rPr>
        <w:t>at risk</w:t>
      </w:r>
      <w:r w:rsidR="00973968" w:rsidRPr="00D50F83">
        <w:rPr>
          <w:rFonts w:ascii="Work Sans" w:hAnsi="Work Sans" w:cs="Tahoma"/>
          <w:kern w:val="22"/>
          <w:szCs w:val="24"/>
        </w:rPr>
        <w:t>.</w:t>
      </w:r>
    </w:p>
    <w:p w14:paraId="566BE78A" w14:textId="77777777" w:rsidR="00B159DD" w:rsidRPr="005A25C0" w:rsidRDefault="00B159DD" w:rsidP="00B159DD">
      <w:pPr>
        <w:pStyle w:val="ListParagraph"/>
        <w:shd w:val="clear" w:color="auto" w:fill="FFFFFF"/>
        <w:tabs>
          <w:tab w:val="left" w:pos="993"/>
        </w:tabs>
        <w:ind w:left="993" w:firstLine="0"/>
        <w:rPr>
          <w:rFonts w:ascii="Work Sans" w:hAnsi="Work Sans" w:cs="Tahoma"/>
          <w:kern w:val="22"/>
          <w:sz w:val="16"/>
          <w:szCs w:val="16"/>
        </w:rPr>
      </w:pPr>
    </w:p>
    <w:p w14:paraId="049E88B4" w14:textId="77777777" w:rsidR="00FC7617" w:rsidRPr="00D50F83" w:rsidRDefault="00FC7617" w:rsidP="001E3529">
      <w:pPr>
        <w:pStyle w:val="ListParagraph"/>
        <w:shd w:val="clear" w:color="auto" w:fill="FFFFFF"/>
        <w:ind w:left="709" w:firstLine="0"/>
        <w:rPr>
          <w:rFonts w:ascii="Work Sans" w:hAnsi="Work Sans" w:cs="Tahoma"/>
          <w:kern w:val="22"/>
          <w:szCs w:val="24"/>
        </w:rPr>
      </w:pPr>
      <w:r w:rsidRPr="00D50F83">
        <w:rPr>
          <w:rFonts w:ascii="Work Sans" w:hAnsi="Work Sans" w:cs="Tahoma"/>
          <w:kern w:val="22"/>
          <w:szCs w:val="24"/>
        </w:rPr>
        <w:t>Where there is any doubt, the DSL should contact the Group’s Legal Team for clarification.</w:t>
      </w:r>
    </w:p>
    <w:p w14:paraId="50EF26A0" w14:textId="77777777" w:rsidR="00FC7617" w:rsidRPr="005A25C0" w:rsidRDefault="00FC7617" w:rsidP="007E44E5">
      <w:pPr>
        <w:ind w:left="567"/>
        <w:rPr>
          <w:rFonts w:cs="Tahoma"/>
          <w:b/>
          <w:kern w:val="22"/>
          <w:sz w:val="16"/>
          <w:szCs w:val="16"/>
        </w:rPr>
      </w:pPr>
    </w:p>
    <w:p w14:paraId="01A99BAD" w14:textId="77777777" w:rsidR="007D2086" w:rsidRPr="00D50F83" w:rsidRDefault="007D2086" w:rsidP="00B70BE6">
      <w:pPr>
        <w:ind w:left="709"/>
        <w:rPr>
          <w:rFonts w:cs="Tahoma"/>
          <w:b/>
          <w:kern w:val="22"/>
          <w:szCs w:val="24"/>
        </w:rPr>
      </w:pPr>
      <w:r w:rsidRPr="00D50F83">
        <w:rPr>
          <w:rFonts w:cs="Tahoma"/>
          <w:b/>
          <w:kern w:val="22"/>
          <w:szCs w:val="24"/>
        </w:rPr>
        <w:t xml:space="preserve">All </w:t>
      </w:r>
      <w:r w:rsidR="00D0216F" w:rsidRPr="00D50F83">
        <w:rPr>
          <w:rFonts w:cs="Tahoma"/>
          <w:b/>
          <w:kern w:val="22"/>
          <w:szCs w:val="24"/>
        </w:rPr>
        <w:t>team members</w:t>
      </w:r>
      <w:r w:rsidRPr="00D50F83">
        <w:rPr>
          <w:rFonts w:cs="Tahoma"/>
          <w:b/>
          <w:kern w:val="22"/>
          <w:szCs w:val="24"/>
        </w:rPr>
        <w:t xml:space="preserve"> must complete the GDPR training</w:t>
      </w:r>
      <w:r w:rsidR="004C1006" w:rsidRPr="00D50F83">
        <w:rPr>
          <w:rFonts w:cs="Tahoma"/>
          <w:b/>
          <w:kern w:val="22"/>
          <w:szCs w:val="24"/>
        </w:rPr>
        <w:t xml:space="preserve"> and</w:t>
      </w:r>
      <w:r w:rsidRPr="00D50F83">
        <w:rPr>
          <w:rFonts w:cs="Tahoma"/>
          <w:b/>
          <w:kern w:val="22"/>
          <w:szCs w:val="24"/>
        </w:rPr>
        <w:t xml:space="preserve"> have a responsibility to ensure that they comply with the GDPR requirements. </w:t>
      </w:r>
    </w:p>
    <w:p w14:paraId="62C5DD44" w14:textId="77777777" w:rsidR="00B70BE6" w:rsidRPr="005A25C0" w:rsidRDefault="00B70BE6" w:rsidP="0048204E">
      <w:pPr>
        <w:ind w:left="567" w:hanging="567"/>
        <w:rPr>
          <w:rFonts w:cs="Tahoma"/>
          <w:b/>
          <w:kern w:val="22"/>
          <w:sz w:val="16"/>
          <w:szCs w:val="16"/>
        </w:rPr>
      </w:pPr>
    </w:p>
    <w:p w14:paraId="5BC653FE" w14:textId="5D795CC7" w:rsidR="00B15193" w:rsidRPr="00D50F83" w:rsidRDefault="003D3F57" w:rsidP="00BC1177">
      <w:pPr>
        <w:ind w:left="709" w:hanging="709"/>
        <w:rPr>
          <w:rFonts w:cs="Tahoma"/>
          <w:bCs/>
          <w:kern w:val="22"/>
          <w:szCs w:val="24"/>
        </w:rPr>
      </w:pPr>
      <w:r w:rsidRPr="00D50F83">
        <w:rPr>
          <w:rFonts w:cs="Tahoma"/>
          <w:b/>
          <w:kern w:val="22"/>
          <w:szCs w:val="24"/>
        </w:rPr>
        <w:t>1</w:t>
      </w:r>
      <w:r w:rsidR="007D2086" w:rsidRPr="00D50F83">
        <w:rPr>
          <w:rFonts w:cs="Tahoma"/>
          <w:b/>
          <w:kern w:val="22"/>
          <w:szCs w:val="24"/>
        </w:rPr>
        <w:t>2.3</w:t>
      </w:r>
      <w:r w:rsidR="007D2086" w:rsidRPr="00D50F83">
        <w:rPr>
          <w:rFonts w:cs="Tahoma"/>
          <w:kern w:val="22"/>
          <w:szCs w:val="24"/>
        </w:rPr>
        <w:t xml:space="preserve"> </w:t>
      </w:r>
      <w:r w:rsidR="00B159DD" w:rsidRPr="00D50F83">
        <w:rPr>
          <w:rFonts w:cs="Tahoma"/>
          <w:kern w:val="22"/>
          <w:szCs w:val="24"/>
        </w:rPr>
        <w:tab/>
      </w:r>
      <w:r w:rsidR="00B159DD" w:rsidRPr="00D50F83">
        <w:rPr>
          <w:rFonts w:cs="Tahoma"/>
          <w:kern w:val="22"/>
          <w:szCs w:val="24"/>
        </w:rPr>
        <w:tab/>
      </w:r>
      <w:r w:rsidR="007D2086" w:rsidRPr="00D50F83">
        <w:rPr>
          <w:rFonts w:cs="Tahoma"/>
          <w:kern w:val="22"/>
          <w:szCs w:val="24"/>
        </w:rPr>
        <w:t>Schools</w:t>
      </w:r>
      <w:r w:rsidR="00BC1177" w:rsidRPr="00D50F83">
        <w:rPr>
          <w:rFonts w:cs="Tahoma"/>
          <w:kern w:val="22"/>
          <w:szCs w:val="24"/>
        </w:rPr>
        <w:t>/</w:t>
      </w:r>
      <w:r w:rsidR="00167100" w:rsidRPr="00D50F83">
        <w:rPr>
          <w:rFonts w:cs="Tahoma"/>
          <w:kern w:val="22"/>
          <w:szCs w:val="24"/>
        </w:rPr>
        <w:t xml:space="preserve"> </w:t>
      </w:r>
      <w:r w:rsidR="00BC1177" w:rsidRPr="00D50F83">
        <w:rPr>
          <w:rFonts w:cs="Tahoma"/>
          <w:kern w:val="22"/>
          <w:szCs w:val="24"/>
        </w:rPr>
        <w:t>colleges</w:t>
      </w:r>
      <w:r w:rsidR="007D2086" w:rsidRPr="00D50F83">
        <w:rPr>
          <w:rFonts w:cs="Tahoma"/>
          <w:kern w:val="22"/>
          <w:szCs w:val="24"/>
        </w:rPr>
        <w:t xml:space="preserve"> must ensure that they inform </w:t>
      </w:r>
      <w:r w:rsidR="00167100" w:rsidRPr="00D50F83">
        <w:rPr>
          <w:rFonts w:cs="Tahoma"/>
          <w:kern w:val="22"/>
          <w:szCs w:val="24"/>
        </w:rPr>
        <w:t>students,</w:t>
      </w:r>
      <w:r w:rsidR="007D2086" w:rsidRPr="00D50F83">
        <w:rPr>
          <w:rFonts w:cs="Tahoma"/>
          <w:kern w:val="22"/>
          <w:szCs w:val="24"/>
        </w:rPr>
        <w:t xml:space="preserve"> parents and carers of how their personal</w:t>
      </w:r>
      <w:r w:rsidR="00BC1177" w:rsidRPr="00D50F83">
        <w:rPr>
          <w:rFonts w:cs="Tahoma"/>
          <w:kern w:val="22"/>
          <w:szCs w:val="24"/>
        </w:rPr>
        <w:t xml:space="preserve"> </w:t>
      </w:r>
      <w:r w:rsidR="007D2086" w:rsidRPr="00D50F83">
        <w:rPr>
          <w:rFonts w:cs="Tahoma"/>
          <w:kern w:val="22"/>
          <w:szCs w:val="24"/>
        </w:rPr>
        <w:t xml:space="preserve">information will be stored and used. </w:t>
      </w:r>
      <w:r w:rsidR="00B81298" w:rsidRPr="00D50F83">
        <w:rPr>
          <w:rFonts w:cs="Tahoma"/>
          <w:bCs/>
          <w:kern w:val="22"/>
          <w:szCs w:val="24"/>
        </w:rPr>
        <w:t xml:space="preserve">The </w:t>
      </w:r>
      <w:hyperlink r:id="rId103" w:history="1">
        <w:r w:rsidR="00B15193" w:rsidRPr="00D50F83">
          <w:rPr>
            <w:rStyle w:val="Hyperlink"/>
            <w:rFonts w:cs="Tahoma"/>
            <w:bCs/>
            <w:kern w:val="22"/>
            <w:szCs w:val="24"/>
          </w:rPr>
          <w:t>Data Protection in schools</w:t>
        </w:r>
      </w:hyperlink>
      <w:r w:rsidR="00B15193" w:rsidRPr="00D50F83">
        <w:rPr>
          <w:rStyle w:val="Hyperlink"/>
          <w:rFonts w:cs="Tahoma"/>
          <w:bCs/>
          <w:kern w:val="22"/>
          <w:szCs w:val="24"/>
          <w:u w:val="none"/>
        </w:rPr>
        <w:t xml:space="preserve"> </w:t>
      </w:r>
      <w:r w:rsidR="00B81298" w:rsidRPr="00D50F83">
        <w:rPr>
          <w:rFonts w:cs="Tahoma"/>
          <w:bCs/>
          <w:kern w:val="22"/>
          <w:szCs w:val="24"/>
        </w:rPr>
        <w:t>guidance is recommended for team members</w:t>
      </w:r>
      <w:r w:rsidR="00B15193" w:rsidRPr="00D50F83">
        <w:rPr>
          <w:rFonts w:cs="Tahoma"/>
          <w:bCs/>
          <w:kern w:val="22"/>
          <w:szCs w:val="24"/>
        </w:rPr>
        <w:t>.</w:t>
      </w:r>
    </w:p>
    <w:p w14:paraId="629117DB" w14:textId="77777777" w:rsidR="007D2086" w:rsidRPr="005A25C0" w:rsidRDefault="007D2086" w:rsidP="00B81298">
      <w:pPr>
        <w:ind w:left="567" w:hanging="567"/>
        <w:rPr>
          <w:rFonts w:cs="Tahoma"/>
          <w:b/>
          <w:kern w:val="22"/>
          <w:sz w:val="16"/>
          <w:szCs w:val="16"/>
        </w:rPr>
      </w:pPr>
    </w:p>
    <w:p w14:paraId="734D0B91" w14:textId="0E56277B" w:rsidR="004E515D" w:rsidRPr="00D50F83" w:rsidRDefault="004E515D">
      <w:pPr>
        <w:pStyle w:val="Default"/>
        <w:ind w:left="720" w:hanging="720"/>
        <w:jc w:val="both"/>
        <w:rPr>
          <w:rFonts w:ascii="Work Sans" w:hAnsi="Work Sans"/>
          <w:kern w:val="2"/>
        </w:rPr>
      </w:pPr>
      <w:r w:rsidRPr="00D50F83">
        <w:rPr>
          <w:rFonts w:ascii="Work Sans" w:hAnsi="Work Sans" w:cs="Tahoma"/>
          <w:b/>
          <w:bCs/>
        </w:rPr>
        <w:t>12.4</w:t>
      </w:r>
      <w:r w:rsidRPr="00D50F83">
        <w:rPr>
          <w:rFonts w:ascii="Work Sans" w:hAnsi="Work Sans" w:cs="Tahoma"/>
        </w:rPr>
        <w:t xml:space="preserve">   Schools and colleges must </w:t>
      </w:r>
      <w:r w:rsidRPr="00DB357B">
        <w:rPr>
          <w:rFonts w:ascii="Work Sans" w:hAnsi="Work Sans" w:cs="Tahoma"/>
        </w:rPr>
        <w:t>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D50F83" w:rsidRDefault="007D2086" w:rsidP="0048204E">
      <w:pPr>
        <w:rPr>
          <w:rFonts w:cs="Tahoma"/>
          <w:kern w:val="22"/>
          <w:szCs w:val="24"/>
        </w:rPr>
      </w:pPr>
    </w:p>
    <w:p w14:paraId="381C6B7E" w14:textId="77777777" w:rsidR="007D2086" w:rsidRPr="00D50F83" w:rsidRDefault="007D2086" w:rsidP="00052AAE">
      <w:pPr>
        <w:ind w:left="720" w:hanging="720"/>
        <w:rPr>
          <w:rFonts w:cs="Tahoma"/>
          <w:kern w:val="22"/>
          <w:szCs w:val="24"/>
        </w:rPr>
      </w:pPr>
      <w:r w:rsidRPr="00D50F83">
        <w:rPr>
          <w:rFonts w:cs="Tahoma"/>
          <w:b/>
          <w:bCs/>
          <w:kern w:val="22"/>
          <w:szCs w:val="24"/>
        </w:rPr>
        <w:t>12.5</w:t>
      </w:r>
      <w:r w:rsidRPr="00D50F83">
        <w:rPr>
          <w:rFonts w:cs="Tahoma"/>
          <w:kern w:val="22"/>
          <w:szCs w:val="24"/>
        </w:rPr>
        <w:tab/>
      </w:r>
      <w:r w:rsidRPr="00DB357B">
        <w:rPr>
          <w:rFonts w:cs="Tahoma"/>
          <w:kern w:val="22"/>
          <w:szCs w:val="24"/>
        </w:rPr>
        <w:t xml:space="preserve">Data breaches must be reported immediately to </w:t>
      </w:r>
      <w:r w:rsidR="00052AAE" w:rsidRPr="00DB357B">
        <w:rPr>
          <w:rFonts w:cs="Tahoma"/>
          <w:kern w:val="22"/>
          <w:szCs w:val="24"/>
        </w:rPr>
        <w:t>Group’s</w:t>
      </w:r>
      <w:r w:rsidRPr="00DB357B">
        <w:rPr>
          <w:rFonts w:cs="Tahoma"/>
          <w:kern w:val="22"/>
          <w:szCs w:val="24"/>
        </w:rPr>
        <w:t xml:space="preserve"> Data Protection </w:t>
      </w:r>
      <w:r w:rsidR="00052AAE" w:rsidRPr="00DB357B">
        <w:rPr>
          <w:rFonts w:cs="Tahoma"/>
          <w:kern w:val="22"/>
          <w:szCs w:val="24"/>
        </w:rPr>
        <w:t>Officer</w:t>
      </w:r>
      <w:r w:rsidR="009659EA" w:rsidRPr="00DB357B">
        <w:rPr>
          <w:rFonts w:cs="Tahoma"/>
          <w:kern w:val="22"/>
          <w:szCs w:val="24"/>
        </w:rPr>
        <w:t xml:space="preserve"> via </w:t>
      </w:r>
      <w:hyperlink r:id="rId104" w:history="1">
        <w:r w:rsidR="009659EA" w:rsidRPr="00DB357B">
          <w:rPr>
            <w:rStyle w:val="Hyperlink"/>
            <w:rFonts w:cs="Tahoma"/>
            <w:kern w:val="22"/>
            <w:szCs w:val="24"/>
          </w:rPr>
          <w:t>Information Exchange</w:t>
        </w:r>
      </w:hyperlink>
      <w:r w:rsidR="009659EA" w:rsidRPr="00DB357B">
        <w:rPr>
          <w:rFonts w:cs="Tahoma"/>
          <w:kern w:val="22"/>
          <w:szCs w:val="24"/>
        </w:rPr>
        <w:t xml:space="preserve"> as</w:t>
      </w:r>
      <w:r w:rsidRPr="00DB357B">
        <w:rPr>
          <w:rFonts w:cs="Tahoma"/>
          <w:kern w:val="22"/>
          <w:szCs w:val="24"/>
        </w:rPr>
        <w:t xml:space="preserve"> set out in the</w:t>
      </w:r>
      <w:r w:rsidR="00052AAE" w:rsidRPr="00DB357B">
        <w:rPr>
          <w:rFonts w:cs="Tahoma"/>
          <w:kern w:val="22"/>
          <w:szCs w:val="24"/>
        </w:rPr>
        <w:t xml:space="preserve"> Group’s </w:t>
      </w:r>
      <w:r w:rsidRPr="00DB357B">
        <w:rPr>
          <w:rFonts w:cs="Tahoma"/>
          <w:b/>
          <w:bCs/>
          <w:i/>
          <w:iCs/>
          <w:kern w:val="22"/>
          <w:szCs w:val="24"/>
        </w:rPr>
        <w:t>Data Protection Policy</w:t>
      </w:r>
      <w:r w:rsidRPr="00DB357B">
        <w:rPr>
          <w:rFonts w:cs="Tahoma"/>
          <w:kern w:val="22"/>
          <w:szCs w:val="24"/>
        </w:rPr>
        <w:t>.</w:t>
      </w:r>
      <w:r w:rsidRPr="00D50F83">
        <w:rPr>
          <w:rFonts w:cs="Tahoma"/>
          <w:kern w:val="22"/>
          <w:szCs w:val="24"/>
        </w:rPr>
        <w:t xml:space="preserve">  </w:t>
      </w:r>
    </w:p>
    <w:p w14:paraId="35548988" w14:textId="77777777" w:rsidR="00474036" w:rsidRPr="00C364FA" w:rsidRDefault="00474036" w:rsidP="00196DA7">
      <w:pPr>
        <w:pStyle w:val="Default"/>
        <w:jc w:val="both"/>
        <w:rPr>
          <w:rFonts w:ascii="Work Sans" w:hAnsi="Work Sans" w:cs="Tahoma"/>
          <w:color w:val="auto"/>
          <w:kern w:val="22"/>
          <w:sz w:val="16"/>
          <w:szCs w:val="16"/>
        </w:rPr>
      </w:pPr>
    </w:p>
    <w:p w14:paraId="072CE832" w14:textId="77777777" w:rsidR="00B72F48" w:rsidRPr="0020321A" w:rsidRDefault="005B5374">
      <w:pPr>
        <w:pStyle w:val="Default"/>
        <w:ind w:left="720"/>
        <w:rPr>
          <w:rFonts w:ascii="Work Sans" w:hAnsi="Work Sans" w:cs="Tahoma"/>
          <w:color w:val="auto"/>
          <w:kern w:val="24"/>
        </w:rPr>
      </w:pPr>
      <w:r w:rsidRPr="0020321A">
        <w:rPr>
          <w:rFonts w:ascii="Work Sans" w:hAnsi="Work Sans" w:cs="Tahoma"/>
          <w:color w:val="auto"/>
          <w:kern w:val="24"/>
        </w:rPr>
        <w:t xml:space="preserve">Please also see: </w:t>
      </w:r>
    </w:p>
    <w:p w14:paraId="60D48C12" w14:textId="77777777" w:rsidR="002662F5" w:rsidRPr="0020321A" w:rsidRDefault="002662F5">
      <w:pPr>
        <w:pStyle w:val="Default"/>
        <w:ind w:left="720"/>
        <w:rPr>
          <w:rFonts w:ascii="Work Sans" w:hAnsi="Work Sans" w:cs="Tahoma"/>
          <w:color w:val="auto"/>
          <w:kern w:val="24"/>
          <w:sz w:val="4"/>
          <w:szCs w:val="4"/>
        </w:rPr>
      </w:pPr>
    </w:p>
    <w:p w14:paraId="550E7A6F" w14:textId="77777777" w:rsidR="002662F5" w:rsidRPr="0020321A" w:rsidRDefault="002662F5" w:rsidP="002662F5">
      <w:pPr>
        <w:pStyle w:val="Default"/>
        <w:ind w:left="720"/>
        <w:rPr>
          <w:rFonts w:ascii="Work Sans" w:hAnsi="Work Sans" w:cs="Tahoma"/>
          <w:color w:val="auto"/>
          <w:kern w:val="24"/>
        </w:rPr>
      </w:pPr>
      <w:r w:rsidRPr="0020321A">
        <w:rPr>
          <w:rFonts w:ascii="Work Sans" w:hAnsi="Work Sans" w:cs="Tahoma"/>
          <w:color w:val="auto"/>
          <w:kern w:val="24"/>
        </w:rPr>
        <w:t xml:space="preserve">The Group’s Data Protection Policy. </w:t>
      </w:r>
    </w:p>
    <w:p w14:paraId="277BE3BF" w14:textId="77777777" w:rsidR="00B72F48" w:rsidRPr="0020321A" w:rsidRDefault="00B72F48">
      <w:pPr>
        <w:pStyle w:val="Default"/>
        <w:ind w:left="720"/>
        <w:rPr>
          <w:rFonts w:ascii="Work Sans" w:hAnsi="Work Sans" w:cs="Tahoma"/>
          <w:color w:val="auto"/>
          <w:kern w:val="24"/>
          <w:sz w:val="4"/>
          <w:szCs w:val="4"/>
        </w:rPr>
      </w:pPr>
    </w:p>
    <w:p w14:paraId="56DCCDAF" w14:textId="77777777" w:rsidR="00B72F48" w:rsidRPr="0020321A" w:rsidRDefault="00B72F48">
      <w:pPr>
        <w:pStyle w:val="Default"/>
        <w:ind w:left="720"/>
        <w:rPr>
          <w:rFonts w:ascii="Work Sans" w:hAnsi="Work Sans" w:cs="Tahoma"/>
          <w:color w:val="auto"/>
          <w:kern w:val="24"/>
        </w:rPr>
      </w:pPr>
      <w:hyperlink r:id="rId105" w:history="1">
        <w:r w:rsidRPr="0020321A">
          <w:rPr>
            <w:rStyle w:val="Hyperlink"/>
            <w:rFonts w:ascii="Work Sans" w:hAnsi="Work Sans" w:cs="Tahoma"/>
            <w:kern w:val="24"/>
          </w:rPr>
          <w:t>Information sharing advice for safeguarding practitioners - GOV.UK</w:t>
        </w:r>
      </w:hyperlink>
    </w:p>
    <w:p w14:paraId="6FCB8E5C" w14:textId="77777777" w:rsidR="009B0ED8" w:rsidRPr="0020321A" w:rsidRDefault="009B0ED8">
      <w:pPr>
        <w:pStyle w:val="Default"/>
        <w:ind w:left="720"/>
        <w:rPr>
          <w:rFonts w:ascii="Work Sans" w:hAnsi="Work Sans" w:cs="Tahoma"/>
          <w:color w:val="auto"/>
          <w:kern w:val="24"/>
          <w:sz w:val="8"/>
          <w:szCs w:val="8"/>
        </w:rPr>
      </w:pPr>
    </w:p>
    <w:p w14:paraId="6F214CD1" w14:textId="77777777" w:rsidR="00B72F48" w:rsidRPr="0020321A" w:rsidRDefault="00B72F48">
      <w:pPr>
        <w:pStyle w:val="Default"/>
        <w:ind w:left="720"/>
        <w:rPr>
          <w:rFonts w:ascii="Work Sans" w:hAnsi="Work Sans" w:cs="Tahoma"/>
          <w:color w:val="auto"/>
          <w:kern w:val="24"/>
        </w:rPr>
      </w:pPr>
      <w:hyperlink r:id="rId106" w:history="1">
        <w:r w:rsidRPr="0020321A">
          <w:rPr>
            <w:rStyle w:val="Hyperlink"/>
            <w:rFonts w:ascii="Work Sans" w:hAnsi="Work Sans" w:cs="Tahoma"/>
            <w:kern w:val="24"/>
          </w:rPr>
          <w:t>Sharing information to safeguard children and young people in the education sector in the UK</w:t>
        </w:r>
        <w:r w:rsidRPr="0020321A">
          <w:rPr>
            <w:rStyle w:val="Hyperlink"/>
            <w:rFonts w:ascii="Work Sans" w:hAnsi="Work Sans" w:cs="Tahoma"/>
            <w:kern w:val="24"/>
            <w:u w:val="none"/>
          </w:rPr>
          <w:t xml:space="preserve"> </w:t>
        </w:r>
        <w:r w:rsidRPr="0020321A">
          <w:rPr>
            <w:rStyle w:val="Hyperlink"/>
            <w:rFonts w:ascii="Work Sans" w:hAnsi="Work Sans" w:cs="Tahoma"/>
            <w:color w:val="auto"/>
            <w:kern w:val="24"/>
            <w:u w:val="none"/>
          </w:rPr>
          <w:t>Information Commissioner’s Office (ICO</w:t>
        </w:r>
      </w:hyperlink>
      <w:r w:rsidRPr="0020321A">
        <w:rPr>
          <w:rFonts w:ascii="Work Sans" w:hAnsi="Work Sans" w:cs="Tahoma"/>
          <w:color w:val="auto"/>
          <w:kern w:val="24"/>
        </w:rPr>
        <w:t>)</w:t>
      </w:r>
    </w:p>
    <w:p w14:paraId="6B8CCF41" w14:textId="77777777" w:rsidR="00B72F48" w:rsidRPr="0020321A" w:rsidRDefault="00B72F48">
      <w:pPr>
        <w:pStyle w:val="Default"/>
        <w:ind w:left="720"/>
        <w:rPr>
          <w:rFonts w:ascii="Work Sans" w:hAnsi="Work Sans" w:cs="Tahoma"/>
          <w:color w:val="auto"/>
          <w:kern w:val="24"/>
          <w:sz w:val="4"/>
          <w:szCs w:val="4"/>
        </w:rPr>
      </w:pPr>
    </w:p>
    <w:p w14:paraId="13F7EF05" w14:textId="77777777" w:rsidR="00DE3FBB" w:rsidRPr="0020321A" w:rsidRDefault="00DE3FBB" w:rsidP="00DE3FBB">
      <w:pPr>
        <w:pStyle w:val="Default"/>
        <w:ind w:left="720"/>
        <w:rPr>
          <w:rFonts w:ascii="Work Sans" w:hAnsi="Work Sans" w:cs="Tahoma"/>
          <w:color w:val="auto"/>
          <w:kern w:val="24"/>
        </w:rPr>
      </w:pPr>
      <w:hyperlink r:id="rId107" w:history="1">
        <w:r w:rsidRPr="0020321A">
          <w:rPr>
            <w:rStyle w:val="Hyperlink"/>
            <w:rFonts w:ascii="Work Sans" w:hAnsi="Work Sans" w:cs="Tahoma"/>
            <w:kern w:val="24"/>
          </w:rPr>
          <w:t>Improving multi-agency information sharing (publishing.service.gov.uk)</w:t>
        </w:r>
      </w:hyperlink>
    </w:p>
    <w:p w14:paraId="299956C7" w14:textId="77777777" w:rsidR="00DE3FBB" w:rsidRDefault="00DE3FBB">
      <w:pPr>
        <w:pStyle w:val="Default"/>
        <w:ind w:left="720"/>
        <w:rPr>
          <w:rFonts w:ascii="Work Sans" w:hAnsi="Work Sans" w:cs="Tahoma"/>
          <w:color w:val="auto"/>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DB357B" w:rsidRDefault="00C364FA" w:rsidP="004A7997">
      <w:pPr>
        <w:pStyle w:val="Default"/>
        <w:ind w:left="720" w:hanging="720"/>
        <w:jc w:val="both"/>
        <w:rPr>
          <w:rFonts w:ascii="Work Sans" w:hAnsi="Work Sans" w:cs="Tahoma"/>
          <w:kern w:val="24"/>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hyperlink r:id="rId108" w:history="1">
        <w:r w:rsidR="002A2CA0" w:rsidRPr="00D50F83">
          <w:rPr>
            <w:rStyle w:val="Hyperlink"/>
            <w:rFonts w:ascii="Work Sans" w:hAnsi="Work Sans"/>
            <w:b/>
            <w:bCs/>
            <w:i/>
            <w:iCs/>
            <w:kern w:val="24"/>
          </w:rPr>
          <w:t>KCSiE 2026</w:t>
        </w:r>
      </w:hyperlink>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lastRenderedPageBreak/>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lastRenderedPageBreak/>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36FCF70F" w14:textId="77777777" w:rsidR="0024356C" w:rsidRPr="0024356C" w:rsidRDefault="009B0ED8" w:rsidP="0024356C">
      <w:pPr>
        <w:pStyle w:val="Default"/>
        <w:ind w:left="993"/>
        <w:jc w:val="both"/>
        <w:rPr>
          <w:rFonts w:ascii="Work Sans" w:hAnsi="Work Sans" w:cs="Tahoma"/>
          <w:b/>
          <w:bCs/>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09" w:history="1">
        <w:r w:rsidR="008A2C32" w:rsidRPr="0024356C">
          <w:rPr>
            <w:rStyle w:val="Hyperlink"/>
            <w:rFonts w:ascii="Work Sans" w:hAnsi="Work Sans" w:cs="Tahoma"/>
            <w:b/>
            <w:bCs/>
            <w:kern w:val="24"/>
          </w:rPr>
          <w:t>UKCIS guidance</w:t>
        </w:r>
      </w:hyperlink>
      <w:r w:rsidR="008A2C32" w:rsidRPr="0024356C">
        <w:rPr>
          <w:rFonts w:ascii="Work Sans" w:hAnsi="Work Sans" w:cs="Tahoma"/>
          <w:b/>
          <w:bCs/>
          <w:kern w:val="24"/>
        </w:rPr>
        <w:t xml:space="preserve"> and the school's procedures.</w:t>
      </w:r>
    </w:p>
    <w:p w14:paraId="3A2AC0DD" w14:textId="76B91F91" w:rsidR="0024356C" w:rsidRPr="0024356C" w:rsidRDefault="0024356C" w:rsidP="0024356C">
      <w:pPr>
        <w:pStyle w:val="Default"/>
        <w:numPr>
          <w:ilvl w:val="0"/>
          <w:numId w:val="11"/>
        </w:numPr>
        <w:jc w:val="both"/>
        <w:rPr>
          <w:rFonts w:ascii="Work Sans" w:hAnsi="Work Sans" w:cs="Tahoma"/>
          <w:b/>
          <w:bCs/>
          <w:kern w:val="24"/>
        </w:rPr>
      </w:pPr>
      <w:r w:rsidRPr="0024356C">
        <w:rPr>
          <w:rFonts w:ascii="Work Sans" w:hAnsi="Work Sans"/>
        </w:rPr>
        <w:t>discriminatory behaviour, including racism, faith-based or faith-targeted abuse, and other prejudice-based incidents</w:t>
      </w:r>
    </w:p>
    <w:p w14:paraId="62B14CC9" w14:textId="77777777" w:rsidR="00051B86" w:rsidRPr="0019719E" w:rsidRDefault="00051B86" w:rsidP="00821DA6">
      <w:pPr>
        <w:pStyle w:val="Default"/>
        <w:ind w:left="993"/>
        <w:jc w:val="both"/>
        <w:rPr>
          <w:rFonts w:ascii="Work Sans" w:hAnsi="Work Sans" w:cs="Tahoma"/>
          <w:b/>
          <w:bCs/>
          <w:color w:val="auto"/>
          <w:kern w:val="24"/>
        </w:rPr>
      </w:pP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t xml:space="preserve">Preventative education must be embedded through a </w:t>
      </w:r>
      <w:r w:rsidR="00F17919" w:rsidRPr="00E9631F">
        <w:rPr>
          <w:rFonts w:ascii="Work Sans" w:hAnsi="Work Sans" w:cs="Tahoma"/>
          <w:kern w:val="24"/>
        </w:rPr>
        <w:t>whole school</w:t>
      </w:r>
      <w:r w:rsidRPr="00E9631F">
        <w:rPr>
          <w:rFonts w:ascii="Work Sans" w:hAnsi="Work Sans" w:cs="Tahoma"/>
          <w:kern w:val="24"/>
        </w:rPr>
        <w:t>/ college approach and will be age and developmentally appropriate. It should cover healthy and respectful relationships, boundaries, consent, equality, stereotyping, prejudice, misogyny and misandry, onl</w:t>
      </w:r>
      <w:r w:rsidRPr="00D50F83">
        <w:rPr>
          <w:rFonts w:ascii="Work Sans" w:hAnsi="Work Sans" w:cs="Tahoma"/>
          <w:kern w:val="24"/>
        </w:rPr>
        <w:t>ine harms, deepfakes, pornography, coercive and controlling behaviour, sexual harassment, sexual violence, how to report concerns and how to access support.</w:t>
      </w:r>
    </w:p>
    <w:p w14:paraId="6980568E" w14:textId="77777777" w:rsidR="00794ADE" w:rsidRPr="00977327" w:rsidRDefault="00794ADE" w:rsidP="00025D74">
      <w:pPr>
        <w:pStyle w:val="Default"/>
        <w:ind w:left="709" w:hanging="720"/>
        <w:jc w:val="both"/>
        <w:rPr>
          <w:rFonts w:ascii="Work Sans" w:hAnsi="Work Sans"/>
          <w:kern w:val="2"/>
          <w:sz w:val="16"/>
          <w:szCs w:val="16"/>
        </w:rPr>
      </w:pPr>
    </w:p>
    <w:p w14:paraId="3C8B0200" w14:textId="06A5FDE1" w:rsidR="00794ADE" w:rsidRDefault="00794ADE" w:rsidP="00794ADE">
      <w:pPr>
        <w:pStyle w:val="Default"/>
        <w:ind w:left="720" w:hanging="11"/>
        <w:jc w:val="both"/>
        <w:rPr>
          <w:rFonts w:ascii="Work Sans" w:hAnsi="Work Sans" w:cs="Tahoma"/>
          <w:color w:val="auto"/>
          <w:kern w:val="22"/>
        </w:rPr>
      </w:pPr>
      <w:hyperlink r:id="rId110" w:history="1">
        <w:r w:rsidRPr="00D50F83">
          <w:rPr>
            <w:rStyle w:val="Hyperlink"/>
            <w:rFonts w:ascii="Work Sans" w:hAnsi="Work Sans" w:cs="Tahoma"/>
            <w:kern w:val="22"/>
          </w:rPr>
          <w:t>Shore Space</w:t>
        </w:r>
      </w:hyperlink>
      <w:r w:rsidRPr="00D50F83">
        <w:rPr>
          <w:rFonts w:ascii="Work Sans" w:hAnsi="Work Sans" w:cs="Tahoma"/>
          <w:color w:val="auto"/>
          <w:kern w:val="22"/>
        </w:rPr>
        <w:t xml:space="preserve"> offer</w:t>
      </w:r>
      <w:r w:rsidR="00977327">
        <w:rPr>
          <w:rFonts w:ascii="Work Sans" w:hAnsi="Work Sans" w:cs="Tahoma"/>
          <w:color w:val="auto"/>
          <w:kern w:val="22"/>
        </w:rPr>
        <w:t>s</w:t>
      </w:r>
      <w:r w:rsidRPr="00D50F83">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21138F" w:rsidRDefault="00D90287" w:rsidP="00794ADE">
      <w:pPr>
        <w:pStyle w:val="Default"/>
        <w:ind w:left="720" w:hanging="11"/>
        <w:jc w:val="both"/>
        <w:rPr>
          <w:rFonts w:ascii="Work Sans" w:hAnsi="Work Sans" w:cs="Tahoma"/>
          <w:color w:val="auto"/>
          <w:kern w:val="22"/>
          <w:sz w:val="16"/>
          <w:szCs w:val="16"/>
        </w:rPr>
      </w:pPr>
    </w:p>
    <w:p w14:paraId="0CBA53F0" w14:textId="6332C4D9" w:rsidR="00D90287" w:rsidRDefault="00D90287" w:rsidP="00794ADE">
      <w:pPr>
        <w:pStyle w:val="Default"/>
        <w:ind w:left="720" w:hanging="11"/>
        <w:jc w:val="both"/>
        <w:rPr>
          <w:rFonts w:ascii="Work Sans" w:hAnsi="Work Sans" w:cs="Tahoma"/>
          <w:kern w:val="22"/>
        </w:rPr>
      </w:pPr>
      <w:r w:rsidRPr="00D50F83">
        <w:rPr>
          <w:rFonts w:ascii="Work Sans" w:hAnsi="Work Sans" w:cs="Tahoma"/>
          <w:kern w:val="22"/>
        </w:rPr>
        <w:t xml:space="preserve">Please also refer to Part Five of </w:t>
      </w:r>
      <w:hyperlink r:id="rId111" w:history="1">
        <w:r w:rsidRPr="00D50F83">
          <w:rPr>
            <w:rStyle w:val="Hyperlink"/>
            <w:rFonts w:ascii="Work Sans" w:hAnsi="Work Sans" w:cs="Tahoma"/>
            <w:kern w:val="22"/>
          </w:rPr>
          <w:t>KCSiE 2026</w:t>
        </w:r>
      </w:hyperlink>
      <w:r w:rsidRPr="00D50F83">
        <w:rPr>
          <w:rFonts w:ascii="Work Sans" w:hAnsi="Work Sans" w:cs="Tahoma"/>
          <w:kern w:val="22"/>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lastRenderedPageBreak/>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r w:rsidRPr="00D50F83">
        <w:rPr>
          <w:rFonts w:ascii="Work Sans" w:hAnsi="Work Sans" w:cs="Tahoma"/>
          <w:b/>
          <w:bCs/>
        </w:rPr>
        <w:t>13.9</w:t>
      </w:r>
      <w:r w:rsidRPr="00D50F83">
        <w:rPr>
          <w:rFonts w:ascii="Work Sans" w:hAnsi="Work Sans" w:cs="Tahoma"/>
        </w:rPr>
        <w:t xml:space="preserve">  Where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13.11</w:t>
      </w:r>
      <w:r w:rsidRPr="00D50F83">
        <w:rPr>
          <w:rFonts w:ascii="Work Sans" w:hAnsi="Work Sans" w:cs="Tahoma"/>
        </w:rPr>
        <w:t xml:space="preserve">  All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lastRenderedPageBreak/>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in order to safeguard them and other  students.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Anti-bullying</w:t>
      </w:r>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r w:rsidRPr="00465449">
        <w:rPr>
          <w:rFonts w:ascii="Work Sans" w:hAnsi="Work Sans" w:cs="Tahoma"/>
          <w:b/>
          <w:bCs/>
        </w:rPr>
        <w:t>14.2</w:t>
      </w:r>
      <w:r w:rsidRPr="00465449">
        <w:rPr>
          <w:rFonts w:ascii="Work Sans" w:hAnsi="Work Sans" w:cs="Tahoma"/>
        </w:rPr>
        <w:t>  The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alert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10090C21" w14:textId="77777777" w:rsidR="003D3124" w:rsidRPr="00465449" w:rsidRDefault="003D3124" w:rsidP="00BD17D9">
      <w:pPr>
        <w:pStyle w:val="Default"/>
        <w:ind w:left="720"/>
        <w:jc w:val="both"/>
        <w:rPr>
          <w:rFonts w:ascii="Work Sans" w:hAnsi="Work Sans" w:cs="Tahoma"/>
        </w:rPr>
      </w:pP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lastRenderedPageBreak/>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12"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13"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4"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0274A1B2" w:rsidR="00400623" w:rsidRPr="00DA5126" w:rsidRDefault="00400623" w:rsidP="00400623">
      <w:pPr>
        <w:ind w:left="720" w:right="93"/>
        <w:rPr>
          <w:rFonts w:eastAsia="Times New Roman" w:cs="Tahoma"/>
          <w:b/>
          <w:bCs/>
          <w:kern w:val="24"/>
          <w:szCs w:val="24"/>
        </w:rPr>
      </w:pPr>
      <w:r w:rsidRPr="00D16FFF">
        <w:rPr>
          <w:rFonts w:cs="Tahoma"/>
          <w:kern w:val="24"/>
          <w:szCs w:val="24"/>
        </w:rPr>
        <w:t xml:space="preserve">For students who are non-verbal or have limited receptive and expressive communication and learning disabilities, more direct on-going observation is often required </w:t>
      </w:r>
      <w:r w:rsidRPr="00D16FFF">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D16FFF">
        <w:rPr>
          <w:rFonts w:eastAsia="Times New Roman" w:cs="Tahoma"/>
          <w:b/>
          <w:bCs/>
          <w:kern w:val="24"/>
          <w:szCs w:val="24"/>
        </w:rPr>
        <w:t xml:space="preserve"> </w:t>
      </w:r>
    </w:p>
    <w:p w14:paraId="200D2517" w14:textId="77777777" w:rsidR="00400623" w:rsidRPr="00DA5126" w:rsidRDefault="00400623"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15"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that  students have the opportunity to learn about safe relationships as well as who they can talk to if they have any concerns. Support and training materials for can be found here: </w:t>
      </w:r>
      <w:hyperlink r:id="rId116"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biphobic and transphobic bullying and abuse</w:t>
      </w:r>
      <w:r w:rsidRPr="00D50F83">
        <w:rPr>
          <w:rFonts w:cs="Tahoma"/>
          <w:kern w:val="22"/>
          <w:szCs w:val="24"/>
        </w:rPr>
        <w:t>.</w:t>
      </w:r>
    </w:p>
    <w:p w14:paraId="7DF20169" w14:textId="77777777" w:rsidR="0021138F" w:rsidRPr="00D50F83" w:rsidRDefault="0021138F" w:rsidP="00400623">
      <w:pPr>
        <w:ind w:left="709"/>
        <w:rPr>
          <w:rFonts w:cs="Tahoma"/>
          <w:kern w:val="22"/>
          <w:szCs w:val="24"/>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 xml:space="preserve">at the earliest opportunity. They should be given information about how to report abuse or any concerns about possible abuse and be able to access relevant </w:t>
      </w:r>
      <w:r w:rsidRPr="00D50F83">
        <w:rPr>
          <w:rFonts w:cs="Tahoma"/>
          <w:kern w:val="22"/>
          <w:szCs w:val="24"/>
        </w:rPr>
        <w:lastRenderedPageBreak/>
        <w:t>websites in private and helplines</w:t>
      </w:r>
      <w:r w:rsidR="00590D84" w:rsidRPr="00D50F83">
        <w:rPr>
          <w:rFonts w:cs="Tahoma"/>
          <w:kern w:val="22"/>
          <w:szCs w:val="24"/>
        </w:rPr>
        <w:t>,</w:t>
      </w:r>
      <w:r w:rsidRPr="00D50F83">
        <w:rPr>
          <w:rFonts w:cs="Tahoma"/>
          <w:kern w:val="22"/>
          <w:szCs w:val="24"/>
        </w:rPr>
        <w:t xml:space="preserve"> such as </w:t>
      </w:r>
      <w:hyperlink r:id="rId117"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r w:rsidRPr="00D50F83">
        <w:rPr>
          <w:szCs w:val="24"/>
        </w:rPr>
        <w:t>16.0  </w:t>
      </w:r>
      <w:r w:rsidR="007B0446" w:rsidRPr="00D50F83">
        <w:rPr>
          <w:szCs w:val="24"/>
        </w:rPr>
        <w:tab/>
      </w:r>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age  and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Pr="00B92A9D"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4A247CE7" w14:textId="77777777" w:rsidR="00B43D2A" w:rsidRPr="00B92A9D" w:rsidRDefault="00B43D2A" w:rsidP="00F02B88">
      <w:pPr>
        <w:pStyle w:val="Default"/>
        <w:ind w:left="709" w:hanging="709"/>
        <w:jc w:val="both"/>
        <w:rPr>
          <w:rFonts w:ascii="Work Sans" w:hAnsi="Work Sans" w:cs="Tahoma"/>
          <w:sz w:val="16"/>
          <w:szCs w:val="16"/>
        </w:rPr>
      </w:pP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18"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lastRenderedPageBreak/>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19"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20" w:history="1">
        <w:r w:rsidRPr="00D50F83">
          <w:rPr>
            <w:rStyle w:val="Hyperlink"/>
            <w:rFonts w:cs="Tahoma"/>
            <w:kern w:val="24"/>
            <w:szCs w:val="24"/>
          </w:rPr>
          <w:t>LGfL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21" w:history="1">
        <w:r>
          <w:rPr>
            <w:rStyle w:val="Hyperlink"/>
            <w:rFonts w:cs="Tahoma"/>
            <w:kern w:val="22"/>
            <w:szCs w:val="24"/>
          </w:rPr>
          <w:t>SWGf</w:t>
        </w:r>
        <w:r w:rsidR="00A24F28">
          <w:rPr>
            <w:rStyle w:val="Hyperlink"/>
            <w:rFonts w:cs="Tahoma"/>
            <w:kern w:val="22"/>
            <w:szCs w:val="24"/>
          </w:rPr>
          <w:t>l</w:t>
        </w:r>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22"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23"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24"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25"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6"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636B8B9C" w14:textId="77777777" w:rsidR="003D3124" w:rsidRPr="00957A39" w:rsidRDefault="003D3124"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7"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8" w:history="1">
        <w:r w:rsidRPr="004366C9">
          <w:rPr>
            <w:rStyle w:val="Hyperlink"/>
            <w:rFonts w:ascii="Work Sans" w:hAnsi="Work Sans" w:cs="Tahoma"/>
            <w:kern w:val="24"/>
          </w:rPr>
          <w:t>ThinkuKnow</w:t>
        </w:r>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29"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30"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lastRenderedPageBreak/>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31"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r w:rsidR="00650CE1" w:rsidRPr="00D50F83">
        <w:rPr>
          <w:rFonts w:cs="Tahoma"/>
          <w:kern w:val="22"/>
          <w:szCs w:val="24"/>
        </w:rPr>
        <w:t>of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r w:rsidR="008861E1" w:rsidRPr="006E1861">
        <w:rPr>
          <w:rFonts w:cs="Tahoma"/>
          <w:kern w:val="24"/>
          <w:szCs w:val="24"/>
        </w:rPr>
        <w:t>of</w:t>
      </w:r>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make contact with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3E2C1F38" w14:textId="77777777" w:rsidR="00FC515E" w:rsidRDefault="00FC515E" w:rsidP="007D2086">
      <w:pPr>
        <w:ind w:left="709" w:hanging="709"/>
        <w:rPr>
          <w:rFonts w:cs="Tahoma"/>
          <w:kern w:val="22"/>
          <w:szCs w:val="24"/>
        </w:rPr>
      </w:pPr>
    </w:p>
    <w:p w14:paraId="628EA7BB" w14:textId="77777777" w:rsidR="00D25CAE" w:rsidRPr="00D25CAE" w:rsidRDefault="00D25CAE" w:rsidP="007D2086">
      <w:pPr>
        <w:ind w:left="709" w:hanging="709"/>
        <w:rPr>
          <w:rFonts w:cs="Tahoma"/>
          <w:kern w:val="22"/>
          <w:sz w:val="16"/>
          <w:szCs w:val="16"/>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lastRenderedPageBreak/>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60A2E48B" w14:textId="4D8BA4F6" w:rsidR="007D2086" w:rsidRPr="00D50F83"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 xml:space="preserve">discloses immediate safeguarding concerns, the DSL must share this information with the police. </w:t>
      </w:r>
    </w:p>
    <w:p w14:paraId="64269943" w14:textId="77777777" w:rsidR="00400623" w:rsidRPr="007A27E0" w:rsidRDefault="00400623" w:rsidP="0028251E">
      <w:pPr>
        <w:ind w:left="709"/>
        <w:rPr>
          <w:rFonts w:cs="Tahoma"/>
          <w:kern w:val="22"/>
          <w:sz w:val="16"/>
          <w:szCs w:val="16"/>
        </w:rPr>
      </w:pP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32"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Default="007D2086" w:rsidP="00AF059C">
      <w:pPr>
        <w:pStyle w:val="Default"/>
        <w:ind w:left="709" w:hanging="709"/>
        <w:jc w:val="both"/>
        <w:rPr>
          <w:rFonts w:ascii="Work Sans" w:hAnsi="Work Sans"/>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t xml:space="preserve">Schools must write and implement a local exploitation procedure which </w:t>
      </w:r>
      <w:r w:rsidR="00702C22" w:rsidRPr="00D50F83">
        <w:rPr>
          <w:rFonts w:ascii="Work Sans" w:hAnsi="Work Sans" w:cs="Tahoma"/>
          <w:kern w:val="22"/>
        </w:rPr>
        <w:t>t</w:t>
      </w:r>
      <w:r w:rsidR="00702C22" w:rsidRPr="00D50F83">
        <w:rPr>
          <w:rFonts w:ascii="Work Sans" w:hAnsi="Work Sans" w:cs="Tahoma"/>
          <w:color w:val="auto"/>
          <w:kern w:val="22"/>
        </w:rPr>
        <w:t>eam members</w:t>
      </w:r>
      <w:r w:rsidR="00702C22" w:rsidRPr="00D50F83">
        <w:rPr>
          <w:rFonts w:ascii="Work Sans" w:hAnsi="Work Sans" w:cs="Tahoma"/>
          <w:kern w:val="22"/>
        </w:rPr>
        <w:t xml:space="preserve"> </w:t>
      </w:r>
      <w:r w:rsidRPr="00D50F83">
        <w:rPr>
          <w:rFonts w:ascii="Work Sans" w:hAnsi="Work Sans" w:cs="Tahoma"/>
          <w:kern w:val="22"/>
        </w:rPr>
        <w:t xml:space="preserve">must be familiar with. All </w:t>
      </w:r>
      <w:r w:rsidR="00702C22" w:rsidRPr="00D50F83">
        <w:rPr>
          <w:rFonts w:ascii="Work Sans" w:hAnsi="Work Sans" w:cs="Tahoma"/>
          <w:kern w:val="22"/>
        </w:rPr>
        <w:t>t</w:t>
      </w:r>
      <w:r w:rsidR="00702C22" w:rsidRPr="00D50F83">
        <w:rPr>
          <w:rFonts w:ascii="Work Sans" w:hAnsi="Work Sans" w:cs="Tahoma"/>
          <w:color w:val="auto"/>
          <w:kern w:val="22"/>
        </w:rPr>
        <w:t>eam members</w:t>
      </w:r>
      <w:r w:rsidRPr="00D50F83">
        <w:rPr>
          <w:rFonts w:ascii="Work Sans" w:hAnsi="Work Sans" w:cs="Tahoma"/>
          <w:kern w:val="22"/>
        </w:rPr>
        <w:t xml:space="preserve"> </w:t>
      </w:r>
      <w:r w:rsidRPr="00D50F83">
        <w:rPr>
          <w:rFonts w:ascii="Work Sans" w:hAnsi="Work Sans" w:cs="Tahoma"/>
          <w:b/>
          <w:kern w:val="22"/>
        </w:rPr>
        <w:t xml:space="preserve">must </w:t>
      </w:r>
      <w:r w:rsidRPr="009A368B">
        <w:rPr>
          <w:rFonts w:ascii="Work Sans" w:hAnsi="Work Sans" w:cs="Tahoma"/>
          <w:b/>
          <w:bCs/>
          <w:kern w:val="22"/>
        </w:rPr>
        <w:t xml:space="preserve">read </w:t>
      </w:r>
      <w:r w:rsidR="00DB6F2C" w:rsidRPr="009A368B">
        <w:rPr>
          <w:rFonts w:ascii="Work Sans" w:hAnsi="Work Sans" w:cs="Tahoma"/>
          <w:b/>
          <w:bCs/>
          <w:kern w:val="22"/>
        </w:rPr>
        <w:t>the</w:t>
      </w:r>
      <w:r w:rsidRPr="00D50F83">
        <w:rPr>
          <w:rFonts w:ascii="Work Sans" w:hAnsi="Work Sans" w:cs="Tahoma"/>
          <w:kern w:val="22"/>
        </w:rPr>
        <w:t xml:space="preserve"> </w:t>
      </w:r>
      <w:r w:rsidR="00D94585" w:rsidRPr="00D50F83">
        <w:rPr>
          <w:rFonts w:ascii="Work Sans" w:hAnsi="Work Sans" w:cs="Tahoma"/>
          <w:b/>
          <w:bCs/>
          <w:i/>
          <w:iCs/>
          <w:kern w:val="22"/>
        </w:rPr>
        <w:t xml:space="preserve">Child </w:t>
      </w:r>
      <w:r w:rsidRPr="00D50F83">
        <w:rPr>
          <w:rFonts w:ascii="Work Sans" w:hAnsi="Work Sans" w:cs="Tahoma"/>
          <w:b/>
          <w:bCs/>
          <w:i/>
          <w:iCs/>
          <w:kern w:val="22"/>
        </w:rPr>
        <w:t xml:space="preserve">Exploitation </w:t>
      </w:r>
      <w:r w:rsidR="00D94585" w:rsidRPr="00D50F83">
        <w:rPr>
          <w:rFonts w:ascii="Work Sans" w:hAnsi="Work Sans" w:cs="Tahoma"/>
          <w:b/>
          <w:bCs/>
          <w:i/>
          <w:iCs/>
          <w:kern w:val="22"/>
        </w:rPr>
        <w:t>P</w:t>
      </w:r>
      <w:r w:rsidRPr="00D50F83">
        <w:rPr>
          <w:rFonts w:ascii="Work Sans" w:hAnsi="Work Sans" w:cs="Tahoma"/>
          <w:b/>
          <w:bCs/>
          <w:i/>
          <w:iCs/>
          <w:kern w:val="22"/>
        </w:rPr>
        <w:t>olicy</w:t>
      </w:r>
      <w:r w:rsidRPr="00D50F83">
        <w:rPr>
          <w:rFonts w:ascii="Work Sans" w:hAnsi="Work Sans" w:cs="Tahoma"/>
          <w:kern w:val="22"/>
        </w:rPr>
        <w:t xml:space="preserve"> </w:t>
      </w:r>
      <w:r w:rsidR="00DA7D1B">
        <w:rPr>
          <w:rFonts w:ascii="Work Sans" w:hAnsi="Work Sans" w:cs="Tahoma"/>
          <w:kern w:val="22"/>
        </w:rPr>
        <w:t>and refer</w:t>
      </w:r>
      <w:r w:rsidRPr="00D50F83">
        <w:rPr>
          <w:rFonts w:ascii="Work Sans" w:hAnsi="Work Sans" w:cs="Tahoma"/>
          <w:kern w:val="22"/>
        </w:rPr>
        <w:t xml:space="preserve"> to </w:t>
      </w:r>
      <w:hyperlink r:id="rId133" w:history="1">
        <w:r w:rsidR="00193A99" w:rsidRPr="00E3327A">
          <w:rPr>
            <w:rStyle w:val="Hyperlink"/>
            <w:rFonts w:ascii="Work Sans" w:hAnsi="Work Sans" w:cs="Tahoma"/>
            <w:kern w:val="22"/>
          </w:rPr>
          <w:t>KCSiE 20</w:t>
        </w:r>
        <w:r w:rsidR="00923770" w:rsidRPr="00E3327A">
          <w:rPr>
            <w:rStyle w:val="Hyperlink"/>
            <w:rFonts w:ascii="Work Sans" w:hAnsi="Work Sans" w:cs="Tahoma"/>
            <w:kern w:val="22"/>
          </w:rPr>
          <w:t>26</w:t>
        </w:r>
      </w:hyperlink>
    </w:p>
    <w:p w14:paraId="113078C4" w14:textId="77777777" w:rsidR="00FC515E" w:rsidRDefault="00FC515E" w:rsidP="00AF059C">
      <w:pPr>
        <w:pStyle w:val="Default"/>
        <w:ind w:left="709" w:hanging="709"/>
        <w:jc w:val="both"/>
        <w:rPr>
          <w:rFonts w:ascii="Work Sans" w:hAnsi="Work Sans" w:cs="Tahoma"/>
          <w:color w:val="auto"/>
          <w:kern w:val="22"/>
        </w:rPr>
      </w:pPr>
    </w:p>
    <w:p w14:paraId="0B14809B" w14:textId="77777777" w:rsidR="00FC515E" w:rsidRPr="00E3327A" w:rsidRDefault="00FC515E" w:rsidP="00AF059C">
      <w:pPr>
        <w:pStyle w:val="Default"/>
        <w:ind w:left="709" w:hanging="709"/>
        <w:jc w:val="both"/>
        <w:rPr>
          <w:rFonts w:ascii="Work Sans" w:hAnsi="Work Sans" w:cs="Tahoma"/>
          <w:color w:val="auto"/>
          <w:kern w:val="22"/>
        </w:rPr>
      </w:pPr>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DA7D1B">
        <w:rPr>
          <w:rFonts w:cs="Tahoma"/>
          <w:kern w:val="24"/>
          <w:szCs w:val="24"/>
        </w:rPr>
        <w:t xml:space="preserve">All </w:t>
      </w:r>
      <w:r w:rsidR="00702C22" w:rsidRPr="00DA7D1B">
        <w:rPr>
          <w:rFonts w:cs="Tahoma"/>
          <w:kern w:val="24"/>
          <w:szCs w:val="24"/>
        </w:rPr>
        <w:t>team members</w:t>
      </w:r>
      <w:r w:rsidRPr="00DA7D1B">
        <w:rPr>
          <w:rFonts w:cs="Tahoma"/>
          <w:kern w:val="24"/>
          <w:szCs w:val="24"/>
        </w:rPr>
        <w:t xml:space="preserve"> </w:t>
      </w:r>
      <w:r w:rsidRPr="00DA7D1B">
        <w:rPr>
          <w:rFonts w:cs="Tahoma"/>
          <w:b/>
          <w:kern w:val="24"/>
          <w:szCs w:val="24"/>
        </w:rPr>
        <w:t>must</w:t>
      </w:r>
      <w:r w:rsidR="00964168" w:rsidRPr="000C76CC">
        <w:rPr>
          <w:rFonts w:cs="Tahoma"/>
          <w:bCs/>
          <w:kern w:val="22"/>
        </w:rPr>
        <w:t xml:space="preserve"> complete the </w:t>
      </w:r>
      <w:r w:rsidR="00964168" w:rsidRPr="000C76CC">
        <w:rPr>
          <w:rStyle w:val="ui-provider"/>
          <w:rFonts w:cs="Tahoma"/>
          <w:b/>
          <w:bCs/>
          <w:i/>
          <w:iCs/>
          <w:kern w:val="22"/>
        </w:rPr>
        <w:t>Exploitation - An Introduction</w:t>
      </w:r>
      <w:r w:rsidR="00964168" w:rsidRPr="000C76CC">
        <w:rPr>
          <w:rStyle w:val="ui-provider"/>
          <w:rFonts w:cs="Tahoma"/>
          <w:kern w:val="22"/>
        </w:rPr>
        <w:t xml:space="preserve"> course</w:t>
      </w:r>
      <w:r w:rsidR="00964168">
        <w:rPr>
          <w:rStyle w:val="ui-provider"/>
          <w:rFonts w:cs="Tahoma"/>
          <w:kern w:val="22"/>
        </w:rPr>
        <w:t xml:space="preserve"> on Shine and </w:t>
      </w:r>
      <w:r w:rsidR="00964168" w:rsidRPr="00DA7D1B">
        <w:rPr>
          <w:rFonts w:cs="Tahoma"/>
          <w:kern w:val="24"/>
          <w:szCs w:val="24"/>
        </w:rPr>
        <w:t>know the definitions, signs and indicators of CSE, CCE and County Lines</w:t>
      </w:r>
      <w:r w:rsidR="00964168">
        <w:rPr>
          <w:rFonts w:cs="Tahoma"/>
          <w:kern w:val="24"/>
          <w:szCs w:val="24"/>
        </w:rPr>
        <w:t xml:space="preserve">. </w:t>
      </w:r>
      <w:r w:rsidR="007A27E0">
        <w:rPr>
          <w:rFonts w:cs="Tahoma"/>
          <w:kern w:val="24"/>
          <w:szCs w:val="24"/>
        </w:rPr>
        <w:t xml:space="preserve">The </w:t>
      </w:r>
      <w:r w:rsidRPr="00DA7D1B">
        <w:rPr>
          <w:rFonts w:cs="Tahoma"/>
          <w:kern w:val="24"/>
          <w:szCs w:val="24"/>
        </w:rPr>
        <w:t xml:space="preserve">DSL </w:t>
      </w:r>
      <w:r w:rsidR="007A27E0">
        <w:rPr>
          <w:rFonts w:cs="Tahoma"/>
          <w:kern w:val="24"/>
          <w:szCs w:val="24"/>
        </w:rPr>
        <w:t>will</w:t>
      </w:r>
      <w:r w:rsidRPr="00DA7D1B">
        <w:rPr>
          <w:rFonts w:cs="Tahoma"/>
          <w:kern w:val="24"/>
          <w:szCs w:val="24"/>
        </w:rPr>
        <w:t xml:space="preserve"> provide ongoing training and learning to </w:t>
      </w:r>
      <w:r w:rsidR="00702C22" w:rsidRPr="00DA7D1B">
        <w:rPr>
          <w:rFonts w:cs="Tahoma"/>
          <w:kern w:val="24"/>
          <w:szCs w:val="24"/>
        </w:rPr>
        <w:t>team members</w:t>
      </w:r>
      <w:r w:rsidRPr="00DA7D1B">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D</w:t>
      </w:r>
      <w:r w:rsidRPr="00D50F83">
        <w:rPr>
          <w:rStyle w:val="SubtleEmphasis"/>
          <w:rFonts w:cs="Tahoma"/>
          <w:i w:val="0"/>
          <w:kern w:val="22"/>
          <w:szCs w:val="24"/>
        </w:rPr>
        <w:t>S</w:t>
      </w:r>
      <w:r w:rsidRPr="00D50F83">
        <w:rPr>
          <w:rFonts w:cs="Tahoma"/>
          <w:kern w:val="22"/>
          <w:szCs w:val="24"/>
        </w:rPr>
        <w:t xml:space="preserve">L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w:t>
      </w:r>
      <w:r w:rsidRPr="00D50F83">
        <w:rPr>
          <w:rFonts w:cs="Tahoma"/>
          <w:kern w:val="22"/>
          <w:szCs w:val="24"/>
        </w:rPr>
        <w:lastRenderedPageBreak/>
        <w:t xml:space="preserve">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00BF1A40" w14:textId="6FBFB631" w:rsidR="5E856EC6" w:rsidRPr="0067415A" w:rsidRDefault="5E856EC6" w:rsidP="00FD1CD4">
      <w:pPr>
        <w:spacing w:after="80"/>
        <w:ind w:left="709" w:hanging="709"/>
        <w:rPr>
          <w:rFonts w:cs="Tahoma"/>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p>
    <w:p w14:paraId="595D65B4" w14:textId="5CA31FE4" w:rsidR="00713461" w:rsidRPr="00D50F83" w:rsidRDefault="00E61F68" w:rsidP="00FD1CD4">
      <w:pPr>
        <w:spacing w:after="40"/>
        <w:ind w:left="709"/>
        <w:rPr>
          <w:rFonts w:cs="Tahoma"/>
          <w:kern w:val="22"/>
          <w:szCs w:val="24"/>
        </w:rPr>
      </w:pPr>
      <w:r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34"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35"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6"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7"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383B9F67" w14:textId="77777777" w:rsidR="00FC515E" w:rsidRPr="00A0556E" w:rsidRDefault="00FC515E" w:rsidP="00007CF1">
      <w:pPr>
        <w:ind w:left="709"/>
        <w:rPr>
          <w:rFonts w:cs="Tahoma"/>
          <w:kern w:val="24"/>
          <w:szCs w:val="24"/>
        </w:rPr>
      </w:pPr>
    </w:p>
    <w:p w14:paraId="4E565513" w14:textId="77777777" w:rsidR="00007CF1" w:rsidRPr="00A0556E" w:rsidRDefault="00007CF1" w:rsidP="007D2086">
      <w:pPr>
        <w:ind w:left="709" w:hanging="709"/>
        <w:rPr>
          <w:rFonts w:cs="Tahoma"/>
          <w:kern w:val="22"/>
          <w:sz w:val="16"/>
          <w:szCs w:val="16"/>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7206D4" w:rsidRDefault="008824CD" w:rsidP="007D2086">
      <w:pPr>
        <w:ind w:left="709"/>
        <w:rPr>
          <w:rFonts w:cs="Tahoma"/>
          <w:kern w:val="22"/>
          <w:sz w:val="16"/>
          <w:szCs w:val="16"/>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8"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39"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40"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D50F83"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D50F83">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D50F83">
        <w:rPr>
          <w:rFonts w:eastAsia="Times New Roman" w:cs="Tahoma"/>
          <w:color w:val="000000"/>
          <w:kern w:val="24"/>
          <w:szCs w:val="24"/>
          <w:lang w:eastAsia="en-GB"/>
        </w:rPr>
        <w:t>to</w:t>
      </w:r>
      <w:r w:rsidR="00E73E02" w:rsidRPr="00D50F83">
        <w:rPr>
          <w:rFonts w:eastAsia="Times New Roman" w:cs="Tahoma"/>
          <w:color w:val="000000"/>
          <w:kern w:val="24"/>
          <w:szCs w:val="24"/>
          <w:lang w:eastAsia="en-GB"/>
        </w:rPr>
        <w:t xml:space="preserve"> protect perceived cultural and religious beliefs and/or honour. </w:t>
      </w:r>
      <w:r w:rsidR="00E91003" w:rsidRPr="00D50F83">
        <w:rPr>
          <w:rFonts w:eastAsia="Times New Roman" w:cs="Tahoma"/>
          <w:color w:val="000000"/>
          <w:kern w:val="24"/>
          <w:szCs w:val="24"/>
          <w:lang w:eastAsia="en-GB"/>
        </w:rPr>
        <w:t>The term 'honour-based abuse and violence' relates to the offender/s interpretation of the motivation for their actions.</w:t>
      </w:r>
      <w:r w:rsidR="007C2B62" w:rsidRPr="00D50F83">
        <w:rPr>
          <w:rFonts w:eastAsia="Times New Roman" w:cs="Tahoma"/>
          <w:color w:val="000000"/>
          <w:kern w:val="24"/>
          <w:szCs w:val="24"/>
          <w:lang w:eastAsia="en-GB"/>
        </w:rPr>
        <w:t xml:space="preserve"> It is</w:t>
      </w:r>
      <w:r w:rsidR="005E338B" w:rsidRPr="00D50F83">
        <w:rPr>
          <w:rFonts w:eastAsia="Times New Roman" w:cs="Tahoma"/>
          <w:color w:val="000000"/>
          <w:kern w:val="24"/>
          <w:szCs w:val="24"/>
          <w:lang w:eastAsia="en-GB"/>
        </w:rPr>
        <w:t xml:space="preserve"> a</w:t>
      </w:r>
      <w:r w:rsidR="00E73E02" w:rsidRPr="00D50F83">
        <w:rPr>
          <w:rFonts w:eastAsia="Times New Roman" w:cs="Tahoma"/>
          <w:color w:val="000000"/>
          <w:kern w:val="24"/>
          <w:szCs w:val="24"/>
          <w:lang w:eastAsia="en-GB"/>
        </w:rPr>
        <w:t xml:space="preserve"> violation of human rights and </w:t>
      </w:r>
      <w:r w:rsidR="00DA3167" w:rsidRPr="00D50F83">
        <w:rPr>
          <w:rFonts w:eastAsia="Times New Roman" w:cs="Tahoma"/>
          <w:color w:val="000000"/>
          <w:kern w:val="24"/>
          <w:szCs w:val="24"/>
          <w:lang w:eastAsia="en-GB"/>
        </w:rPr>
        <w:t xml:space="preserve">for </w:t>
      </w:r>
      <w:r w:rsidR="00E73E02" w:rsidRPr="00D50F83">
        <w:rPr>
          <w:rFonts w:eastAsia="Times New Roman" w:cs="Tahoma"/>
          <w:color w:val="000000"/>
          <w:kern w:val="24"/>
          <w:szCs w:val="24"/>
          <w:lang w:eastAsia="en-GB"/>
        </w:rPr>
        <w:t xml:space="preserve">young </w:t>
      </w:r>
      <w:r w:rsidR="00027A71" w:rsidRPr="00D50F83">
        <w:rPr>
          <w:rFonts w:eastAsia="Times New Roman" w:cs="Tahoma"/>
          <w:color w:val="000000"/>
          <w:kern w:val="24"/>
          <w:szCs w:val="24"/>
          <w:lang w:eastAsia="en-GB"/>
        </w:rPr>
        <w:t>v</w:t>
      </w:r>
      <w:r w:rsidR="00E73E02" w:rsidRPr="00D50F83">
        <w:rPr>
          <w:rFonts w:eastAsia="Times New Roman" w:cs="Tahoma"/>
          <w:color w:val="000000"/>
          <w:kern w:val="24"/>
          <w:szCs w:val="24"/>
          <w:lang w:eastAsia="en-GB"/>
        </w:rPr>
        <w:t>ictims it is a form of child abuse</w:t>
      </w:r>
      <w:r w:rsidR="00E91003" w:rsidRPr="00D50F83">
        <w:rPr>
          <w:rFonts w:eastAsia="Times New Roman" w:cs="Tahoma"/>
          <w:color w:val="000000"/>
          <w:kern w:val="24"/>
          <w:szCs w:val="24"/>
          <w:lang w:eastAsia="en-GB"/>
        </w:rPr>
        <w:t xml:space="preserve"> and is a child protection matter.</w:t>
      </w:r>
    </w:p>
    <w:p w14:paraId="40FBB498" w14:textId="77777777" w:rsidR="00E73E02" w:rsidRPr="00D50F83" w:rsidRDefault="00213E4B" w:rsidP="00A62F71">
      <w:pPr>
        <w:widowControl/>
        <w:autoSpaceDE/>
        <w:autoSpaceDN/>
        <w:ind w:left="709" w:hanging="709"/>
        <w:rPr>
          <w:rFonts w:cs="Tahoma"/>
          <w:color w:val="000000"/>
          <w:kern w:val="24"/>
          <w:szCs w:val="24"/>
          <w:shd w:val="clear" w:color="auto" w:fill="FFFFFF"/>
        </w:rPr>
      </w:pPr>
      <w:r w:rsidRPr="00D50F83">
        <w:rPr>
          <w:rFonts w:eastAsia="Times New Roman" w:cs="Tahoma"/>
          <w:b/>
          <w:bCs/>
          <w:color w:val="000000"/>
          <w:kern w:val="24"/>
          <w:szCs w:val="24"/>
          <w:lang w:eastAsia="en-GB"/>
        </w:rPr>
        <w:t>20.2</w:t>
      </w:r>
      <w:r w:rsidRPr="00D50F83">
        <w:rPr>
          <w:rFonts w:eastAsia="Times New Roman" w:cs="Tahoma"/>
          <w:b/>
          <w:bCs/>
          <w:color w:val="000000"/>
          <w:kern w:val="24"/>
          <w:szCs w:val="24"/>
          <w:lang w:eastAsia="en-GB"/>
        </w:rPr>
        <w:tab/>
      </w:r>
      <w:r w:rsidR="00E73E02" w:rsidRPr="00D50F83">
        <w:rPr>
          <w:rFonts w:eastAsia="Times New Roman" w:cs="Tahoma"/>
          <w:color w:val="000000"/>
          <w:kern w:val="24"/>
          <w:szCs w:val="24"/>
          <w:lang w:eastAsia="en-GB"/>
        </w:rPr>
        <w:t>H</w:t>
      </w:r>
      <w:r w:rsidR="0008142A" w:rsidRPr="00D50F83">
        <w:rPr>
          <w:rFonts w:eastAsia="Times New Roman" w:cs="Tahoma"/>
          <w:color w:val="000000"/>
          <w:kern w:val="24"/>
          <w:szCs w:val="24"/>
          <w:lang w:eastAsia="en-GB"/>
        </w:rPr>
        <w:t>BA</w:t>
      </w:r>
      <w:r w:rsidR="00E73E02" w:rsidRPr="00D50F83">
        <w:rPr>
          <w:rFonts w:eastAsia="Times New Roman" w:cs="Tahoma"/>
          <w:color w:val="000000"/>
          <w:kern w:val="24"/>
          <w:szCs w:val="24"/>
          <w:lang w:eastAsia="en-GB"/>
        </w:rPr>
        <w:t xml:space="preserve"> </w:t>
      </w:r>
      <w:r w:rsidR="00AE35EB" w:rsidRPr="00D50F83">
        <w:rPr>
          <w:rFonts w:eastAsia="Times New Roman" w:cs="Tahoma"/>
          <w:color w:val="000000"/>
          <w:kern w:val="24"/>
          <w:szCs w:val="24"/>
          <w:lang w:eastAsia="en-GB"/>
        </w:rPr>
        <w:t>can</w:t>
      </w:r>
      <w:r w:rsidR="00E73E02" w:rsidRPr="00D50F83">
        <w:rPr>
          <w:rFonts w:eastAsia="Times New Roman" w:cs="Tahoma"/>
          <w:color w:val="000000"/>
          <w:kern w:val="24"/>
          <w:szCs w:val="24"/>
          <w:lang w:eastAsia="en-GB"/>
        </w:rPr>
        <w:t xml:space="preserve"> affect people of all </w:t>
      </w:r>
      <w:r w:rsidR="00DD2174" w:rsidRPr="00D50F83">
        <w:rPr>
          <w:rFonts w:eastAsia="Times New Roman" w:cs="Tahoma"/>
          <w:color w:val="000000"/>
          <w:kern w:val="24"/>
          <w:szCs w:val="24"/>
          <w:lang w:eastAsia="en-GB"/>
        </w:rPr>
        <w:t>ages but</w:t>
      </w:r>
      <w:r w:rsidR="00E73E02" w:rsidRPr="00D50F83">
        <w:rPr>
          <w:rFonts w:eastAsia="Times New Roman" w:cs="Tahoma"/>
          <w:color w:val="000000"/>
          <w:kern w:val="24"/>
          <w:szCs w:val="24"/>
          <w:lang w:eastAsia="en-GB"/>
        </w:rPr>
        <w:t xml:space="preserve"> often begins early in the family home. Girls and women are particularly at </w:t>
      </w:r>
      <w:r w:rsidR="007F13AC" w:rsidRPr="00D50F83">
        <w:rPr>
          <w:rFonts w:eastAsia="Times New Roman" w:cs="Tahoma"/>
          <w:color w:val="000000"/>
          <w:kern w:val="24"/>
          <w:szCs w:val="24"/>
          <w:lang w:eastAsia="en-GB"/>
        </w:rPr>
        <w:t>risk;</w:t>
      </w:r>
      <w:r w:rsidR="00E73E02"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however,</w:t>
      </w:r>
      <w:r w:rsidR="00E73E02" w:rsidRPr="00D50F83">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Those subjected</w:t>
      </w:r>
      <w:r w:rsidR="001C7FD9" w:rsidRPr="00D50F83">
        <w:rPr>
          <w:rFonts w:eastAsia="Times New Roman" w:cs="Tahoma"/>
          <w:color w:val="000000"/>
          <w:kern w:val="24"/>
          <w:szCs w:val="24"/>
          <w:lang w:eastAsia="en-GB"/>
        </w:rPr>
        <w:t xml:space="preserve"> to it m</w:t>
      </w:r>
      <w:r w:rsidR="00DF2036" w:rsidRPr="00D50F83">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8D497E" w:rsidRDefault="008A31E0" w:rsidP="004B017E">
      <w:pPr>
        <w:widowControl/>
        <w:autoSpaceDE/>
        <w:autoSpaceDN/>
        <w:ind w:left="709" w:hanging="709"/>
        <w:rPr>
          <w:rFonts w:cs="Tahoma"/>
          <w:color w:val="000000"/>
          <w:kern w:val="22"/>
          <w:sz w:val="16"/>
          <w:szCs w:val="16"/>
          <w:shd w:val="clear" w:color="auto" w:fill="FFFFFF"/>
        </w:rPr>
      </w:pPr>
    </w:p>
    <w:p w14:paraId="675C5741" w14:textId="77777777" w:rsidR="00E73E02" w:rsidRPr="00D50F83" w:rsidRDefault="00213E4B" w:rsidP="00027A71">
      <w:pPr>
        <w:widowControl/>
        <w:autoSpaceDE/>
        <w:autoSpaceDN/>
        <w:ind w:left="709" w:hanging="709"/>
        <w:rPr>
          <w:rFonts w:cs="Tahoma"/>
          <w:kern w:val="24"/>
          <w:szCs w:val="24"/>
        </w:rPr>
      </w:pPr>
      <w:r w:rsidRPr="00D50F83">
        <w:rPr>
          <w:rFonts w:cs="Tahoma"/>
          <w:b/>
          <w:bCs/>
          <w:kern w:val="22"/>
          <w:szCs w:val="24"/>
          <w:shd w:val="clear" w:color="auto" w:fill="FFFFFF"/>
        </w:rPr>
        <w:t xml:space="preserve">20.3 </w:t>
      </w:r>
      <w:r w:rsidRPr="00D50F83">
        <w:rPr>
          <w:rFonts w:cs="Tahoma"/>
          <w:kern w:val="22"/>
          <w:szCs w:val="24"/>
          <w:shd w:val="clear" w:color="auto" w:fill="FFFFFF"/>
        </w:rPr>
        <w:tab/>
      </w:r>
      <w:r w:rsidR="00FA472E" w:rsidRPr="00D50F83">
        <w:rPr>
          <w:rFonts w:cs="Tahoma"/>
          <w:kern w:val="24"/>
          <w:szCs w:val="24"/>
          <w:shd w:val="clear" w:color="auto" w:fill="FFFFFF"/>
        </w:rPr>
        <w:t>H</w:t>
      </w:r>
      <w:r w:rsidR="00237B3A" w:rsidRPr="00D50F83">
        <w:rPr>
          <w:rFonts w:cs="Tahoma"/>
          <w:kern w:val="24"/>
          <w:szCs w:val="24"/>
          <w:shd w:val="clear" w:color="auto" w:fill="FFFFFF"/>
        </w:rPr>
        <w:t>BA</w:t>
      </w:r>
      <w:r w:rsidR="00FA472E" w:rsidRPr="00D50F83">
        <w:rPr>
          <w:rFonts w:cs="Tahoma"/>
          <w:kern w:val="24"/>
          <w:szCs w:val="24"/>
          <w:shd w:val="clear" w:color="auto" w:fill="FFFFFF"/>
        </w:rPr>
        <w:t xml:space="preserve"> can take many forms, it can include:</w:t>
      </w:r>
      <w:r w:rsidR="002B4924" w:rsidRPr="00D50F83">
        <w:rPr>
          <w:rFonts w:cs="Tahoma"/>
          <w:kern w:val="24"/>
          <w:szCs w:val="24"/>
          <w:shd w:val="clear" w:color="auto" w:fill="FFFFFF"/>
        </w:rPr>
        <w:t xml:space="preserve"> </w:t>
      </w:r>
      <w:r w:rsidR="008B5D88" w:rsidRPr="00D50F83">
        <w:rPr>
          <w:rFonts w:cs="Tahoma"/>
          <w:kern w:val="24"/>
          <w:szCs w:val="24"/>
          <w:shd w:val="clear" w:color="auto" w:fill="FFFFFF"/>
        </w:rPr>
        <w:t>forced marriage</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female genital mutilation</w:t>
      </w:r>
      <w:r w:rsidR="002B4924" w:rsidRPr="00D50F83">
        <w:rPr>
          <w:rFonts w:cs="Tahoma"/>
          <w:kern w:val="24"/>
          <w:szCs w:val="24"/>
          <w:shd w:val="clear" w:color="auto" w:fill="FFFFFF"/>
        </w:rPr>
        <w:t xml:space="preserve">; </w:t>
      </w:r>
      <w:r w:rsidR="003E04A0" w:rsidRPr="00D50F83">
        <w:rPr>
          <w:rFonts w:cs="Tahoma"/>
          <w:kern w:val="24"/>
          <w:szCs w:val="24"/>
          <w:shd w:val="clear" w:color="auto" w:fill="FFFFFF"/>
        </w:rPr>
        <w:t>b</w:t>
      </w:r>
      <w:r w:rsidR="00FA472E" w:rsidRPr="00D50F83">
        <w:rPr>
          <w:rFonts w:cs="Tahoma"/>
          <w:kern w:val="24"/>
          <w:szCs w:val="24"/>
          <w:shd w:val="clear" w:color="auto" w:fill="FFFFFF"/>
        </w:rPr>
        <w:t>reast ironing</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virginity testing</w:t>
      </w:r>
      <w:r w:rsidR="002B4924" w:rsidRPr="00D50F83">
        <w:rPr>
          <w:rFonts w:cs="Tahoma"/>
          <w:kern w:val="24"/>
          <w:szCs w:val="24"/>
          <w:shd w:val="clear" w:color="auto" w:fill="FFFFFF"/>
        </w:rPr>
        <w:t xml:space="preserve"> and/or </w:t>
      </w:r>
      <w:r w:rsidR="008B5D88" w:rsidRPr="00D50F83">
        <w:rPr>
          <w:rFonts w:cs="Tahoma"/>
          <w:kern w:val="24"/>
          <w:szCs w:val="24"/>
          <w:shd w:val="clear" w:color="auto" w:fill="FFFFFF"/>
        </w:rPr>
        <w:t>physical, sexual and economic abuse and coercive control</w:t>
      </w:r>
      <w:r w:rsidR="002B4924" w:rsidRPr="00D50F83">
        <w:rPr>
          <w:rFonts w:cs="Tahoma"/>
          <w:kern w:val="24"/>
          <w:szCs w:val="24"/>
          <w:shd w:val="clear" w:color="auto" w:fill="FFFFFF"/>
        </w:rPr>
        <w:t>.</w:t>
      </w:r>
      <w:r w:rsidR="00027A71" w:rsidRPr="00D50F83">
        <w:rPr>
          <w:rFonts w:cs="Tahoma"/>
          <w:kern w:val="24"/>
          <w:szCs w:val="24"/>
          <w:shd w:val="clear" w:color="auto" w:fill="FFFFFF"/>
        </w:rPr>
        <w:t xml:space="preserve"> </w:t>
      </w:r>
      <w:r w:rsidR="00050524" w:rsidRPr="00D50F83">
        <w:rPr>
          <w:rFonts w:cs="Tahoma"/>
          <w:kern w:val="24"/>
          <w:szCs w:val="24"/>
        </w:rPr>
        <w:t>Victims can experience multiple forms of abuse and multiple perpetrators can be involved.</w:t>
      </w:r>
    </w:p>
    <w:p w14:paraId="5C8C5777" w14:textId="77777777" w:rsidR="002D2BE8" w:rsidRPr="008D497E" w:rsidRDefault="002D2BE8" w:rsidP="00864C2D">
      <w:pPr>
        <w:ind w:left="709"/>
        <w:rPr>
          <w:rFonts w:cs="Tahoma"/>
          <w:kern w:val="22"/>
          <w:sz w:val="16"/>
          <w:szCs w:val="16"/>
        </w:rPr>
      </w:pPr>
    </w:p>
    <w:p w14:paraId="0F045DEE" w14:textId="77777777" w:rsidR="0028205F" w:rsidRPr="00D50F83" w:rsidRDefault="00704902" w:rsidP="00864C2D">
      <w:pPr>
        <w:ind w:left="709" w:hanging="709"/>
        <w:rPr>
          <w:rFonts w:cs="Tahoma"/>
          <w:kern w:val="22"/>
          <w:szCs w:val="24"/>
        </w:rPr>
      </w:pPr>
      <w:r w:rsidRPr="00D50F83">
        <w:rPr>
          <w:rFonts w:cs="Tahoma"/>
          <w:b/>
          <w:bCs/>
          <w:kern w:val="22"/>
          <w:szCs w:val="24"/>
        </w:rPr>
        <w:t>20.4</w:t>
      </w:r>
      <w:r w:rsidRPr="00D50F83">
        <w:rPr>
          <w:rFonts w:cs="Tahoma"/>
          <w:b/>
          <w:bCs/>
          <w:kern w:val="22"/>
          <w:szCs w:val="24"/>
        </w:rPr>
        <w:tab/>
      </w:r>
      <w:r w:rsidR="0028205F" w:rsidRPr="00D50F83">
        <w:rPr>
          <w:rFonts w:cs="Tahoma"/>
          <w:b/>
          <w:bCs/>
          <w:kern w:val="22"/>
          <w:szCs w:val="24"/>
        </w:rPr>
        <w:t xml:space="preserve">If </w:t>
      </w:r>
      <w:r w:rsidR="004F22F1" w:rsidRPr="00D50F83">
        <w:rPr>
          <w:rFonts w:cs="Tahoma"/>
          <w:b/>
          <w:bCs/>
          <w:kern w:val="22"/>
          <w:szCs w:val="24"/>
        </w:rPr>
        <w:t>team members</w:t>
      </w:r>
      <w:r w:rsidR="0028205F" w:rsidRPr="00D50F83">
        <w:rPr>
          <w:rFonts w:cs="Tahoma"/>
          <w:b/>
          <w:bCs/>
          <w:kern w:val="22"/>
          <w:szCs w:val="24"/>
        </w:rPr>
        <w:t xml:space="preserve"> have a concern regarding a child </w:t>
      </w:r>
      <w:r w:rsidR="00CD7912" w:rsidRPr="00D50F83">
        <w:rPr>
          <w:rFonts w:cs="Tahoma"/>
          <w:b/>
          <w:bCs/>
          <w:kern w:val="22"/>
          <w:szCs w:val="24"/>
        </w:rPr>
        <w:t xml:space="preserve">or young person </w:t>
      </w:r>
      <w:r w:rsidR="0028205F" w:rsidRPr="00D50F83">
        <w:rPr>
          <w:rFonts w:cs="Tahoma"/>
          <w:b/>
          <w:bCs/>
          <w:kern w:val="22"/>
          <w:szCs w:val="24"/>
        </w:rPr>
        <w:t>who might be at risk of HBA or who has suffered from HBA, they must speak to the DSL (or deputy).</w:t>
      </w:r>
      <w:r w:rsidR="0028205F" w:rsidRPr="00D50F83">
        <w:rPr>
          <w:rFonts w:cs="Tahoma"/>
          <w:kern w:val="22"/>
          <w:szCs w:val="24"/>
        </w:rPr>
        <w:t xml:space="preserve"> As appropriate, the </w:t>
      </w:r>
      <w:r w:rsidR="001F7D73" w:rsidRPr="00D50F83">
        <w:rPr>
          <w:rFonts w:cs="Tahoma"/>
          <w:kern w:val="22"/>
          <w:szCs w:val="24"/>
        </w:rPr>
        <w:t xml:space="preserve">DSL </w:t>
      </w:r>
      <w:r w:rsidR="0028205F" w:rsidRPr="00D50F83">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D497E" w:rsidRDefault="00050524" w:rsidP="005E3840">
      <w:pPr>
        <w:ind w:left="709" w:hanging="567"/>
        <w:rPr>
          <w:rFonts w:cs="Tahoma"/>
          <w:b/>
          <w:bCs/>
          <w:kern w:val="22"/>
          <w:sz w:val="16"/>
          <w:szCs w:val="16"/>
        </w:rPr>
      </w:pPr>
    </w:p>
    <w:p w14:paraId="16904A59" w14:textId="77777777" w:rsidR="00476432" w:rsidRPr="004B5CE9" w:rsidRDefault="007D2086" w:rsidP="004B5CE9">
      <w:pPr>
        <w:ind w:left="709" w:hanging="709"/>
        <w:rPr>
          <w:rFonts w:cs="Tahoma"/>
          <w:b/>
          <w:bCs/>
          <w:kern w:val="22"/>
          <w:szCs w:val="24"/>
        </w:rPr>
      </w:pPr>
      <w:r w:rsidRPr="004B5CE9">
        <w:rPr>
          <w:rFonts w:cs="Tahoma"/>
          <w:b/>
          <w:bCs/>
          <w:kern w:val="22"/>
          <w:szCs w:val="24"/>
        </w:rPr>
        <w:t>20.</w:t>
      </w:r>
      <w:r w:rsidR="00142B06" w:rsidRPr="004B5CE9">
        <w:rPr>
          <w:rFonts w:cs="Tahoma"/>
          <w:b/>
          <w:bCs/>
          <w:kern w:val="22"/>
          <w:szCs w:val="24"/>
        </w:rPr>
        <w:t>5</w:t>
      </w:r>
      <w:r w:rsidRPr="004B5CE9">
        <w:rPr>
          <w:rFonts w:cs="Tahoma"/>
          <w:kern w:val="22"/>
          <w:szCs w:val="24"/>
        </w:rPr>
        <w:tab/>
      </w:r>
      <w:r w:rsidR="00BA7FAD" w:rsidRPr="004B5CE9">
        <w:rPr>
          <w:rFonts w:cs="Tahoma"/>
          <w:kern w:val="22"/>
          <w:szCs w:val="24"/>
        </w:rPr>
        <w:t>A</w:t>
      </w:r>
      <w:r w:rsidR="00633F1F" w:rsidRPr="004B5CE9">
        <w:rPr>
          <w:rFonts w:cs="Tahoma"/>
          <w:kern w:val="22"/>
          <w:szCs w:val="24"/>
        </w:rPr>
        <w:t xml:space="preserve">ll team members </w:t>
      </w:r>
      <w:r w:rsidR="00432FDC" w:rsidRPr="004B5CE9">
        <w:rPr>
          <w:rFonts w:cs="Tahoma"/>
          <w:kern w:val="22"/>
          <w:szCs w:val="24"/>
        </w:rPr>
        <w:t xml:space="preserve">must report any concern that a </w:t>
      </w:r>
      <w:r w:rsidR="009641E2" w:rsidRPr="004B5CE9">
        <w:rPr>
          <w:rFonts w:cs="Tahoma"/>
          <w:kern w:val="22"/>
          <w:szCs w:val="24"/>
        </w:rPr>
        <w:t>student</w:t>
      </w:r>
      <w:r w:rsidR="00432FDC" w:rsidRPr="004B5CE9">
        <w:rPr>
          <w:rFonts w:cs="Tahoma"/>
          <w:kern w:val="22"/>
          <w:szCs w:val="24"/>
        </w:rPr>
        <w:t xml:space="preserve"> </w:t>
      </w:r>
      <w:r w:rsidR="008D777B" w:rsidRPr="004B5CE9">
        <w:rPr>
          <w:rFonts w:cs="Tahoma"/>
          <w:kern w:val="22"/>
          <w:szCs w:val="24"/>
        </w:rPr>
        <w:t xml:space="preserve">has been subjected to, or is at risk of, Female Genital Mutilation (FGM) </w:t>
      </w:r>
      <w:r w:rsidR="00633F1F" w:rsidRPr="004B5CE9">
        <w:rPr>
          <w:rFonts w:cs="Tahoma"/>
          <w:kern w:val="22"/>
          <w:szCs w:val="24"/>
        </w:rPr>
        <w:t xml:space="preserve">to the </w:t>
      </w:r>
      <w:r w:rsidR="002C2CFB" w:rsidRPr="004B5CE9">
        <w:rPr>
          <w:rFonts w:cs="Tahoma"/>
          <w:kern w:val="22"/>
          <w:szCs w:val="24"/>
        </w:rPr>
        <w:t>DSL</w:t>
      </w:r>
      <w:r w:rsidR="008D777B" w:rsidRPr="004B5CE9">
        <w:rPr>
          <w:rFonts w:cs="Tahoma"/>
          <w:kern w:val="22"/>
          <w:szCs w:val="24"/>
        </w:rPr>
        <w:t xml:space="preserve">. </w:t>
      </w:r>
      <w:r w:rsidR="008772CD" w:rsidRPr="004B5CE9">
        <w:rPr>
          <w:rFonts w:cs="Tahoma"/>
          <w:b/>
          <w:bCs/>
          <w:kern w:val="22"/>
          <w:szCs w:val="24"/>
        </w:rPr>
        <w:t>Teachers have a specific</w:t>
      </w:r>
      <w:r w:rsidR="0002775C" w:rsidRPr="004B5CE9">
        <w:rPr>
          <w:rFonts w:cs="Tahoma"/>
          <w:b/>
          <w:bCs/>
          <w:kern w:val="22"/>
          <w:szCs w:val="24"/>
        </w:rPr>
        <w:t xml:space="preserve"> legal duty</w:t>
      </w:r>
      <w:r w:rsidR="008772CD" w:rsidRPr="004B5CE9">
        <w:rPr>
          <w:rFonts w:cs="Tahoma"/>
          <w:b/>
          <w:bCs/>
          <w:kern w:val="22"/>
          <w:szCs w:val="24"/>
        </w:rPr>
        <w:t>;</w:t>
      </w:r>
      <w:r w:rsidR="0002775C" w:rsidRPr="004B5CE9">
        <w:rPr>
          <w:rFonts w:cs="Tahoma"/>
          <w:b/>
          <w:bCs/>
          <w:kern w:val="22"/>
          <w:szCs w:val="24"/>
        </w:rPr>
        <w:t xml:space="preserve"> </w:t>
      </w:r>
      <w:r w:rsidR="00B8680F" w:rsidRPr="004B5CE9">
        <w:rPr>
          <w:rFonts w:cs="Tahoma"/>
          <w:b/>
          <w:bCs/>
          <w:kern w:val="22"/>
          <w:szCs w:val="24"/>
        </w:rPr>
        <w:t>if</w:t>
      </w:r>
      <w:r w:rsidR="0002775C" w:rsidRPr="004B5CE9">
        <w:rPr>
          <w:rFonts w:cs="Tahoma"/>
          <w:b/>
          <w:bCs/>
          <w:kern w:val="22"/>
          <w:szCs w:val="24"/>
        </w:rPr>
        <w:t xml:space="preserve"> </w:t>
      </w:r>
      <w:r w:rsidR="00B46B2C" w:rsidRPr="004B5CE9">
        <w:rPr>
          <w:rFonts w:cs="Tahoma"/>
          <w:b/>
          <w:bCs/>
          <w:kern w:val="22"/>
          <w:szCs w:val="24"/>
        </w:rPr>
        <w:t xml:space="preserve">in </w:t>
      </w:r>
      <w:r w:rsidR="0002775C" w:rsidRPr="004B5CE9">
        <w:rPr>
          <w:rFonts w:cs="Tahoma"/>
          <w:b/>
          <w:bCs/>
          <w:kern w:val="22"/>
          <w:szCs w:val="24"/>
        </w:rPr>
        <w:t xml:space="preserve">the course of their work in the profession, </w:t>
      </w:r>
      <w:r w:rsidR="008772CD" w:rsidRPr="004B5CE9">
        <w:rPr>
          <w:rFonts w:cs="Tahoma"/>
          <w:b/>
          <w:bCs/>
          <w:kern w:val="22"/>
          <w:szCs w:val="24"/>
        </w:rPr>
        <w:t xml:space="preserve">they </w:t>
      </w:r>
      <w:r w:rsidR="0002775C" w:rsidRPr="004B5CE9">
        <w:rPr>
          <w:rFonts w:cs="Tahoma"/>
          <w:b/>
          <w:bCs/>
          <w:kern w:val="22"/>
          <w:szCs w:val="24"/>
        </w:rPr>
        <w:t>discover</w:t>
      </w:r>
      <w:r w:rsidR="008772CD" w:rsidRPr="004B5CE9">
        <w:rPr>
          <w:rFonts w:cs="Tahoma"/>
          <w:b/>
          <w:bCs/>
          <w:kern w:val="22"/>
          <w:szCs w:val="24"/>
        </w:rPr>
        <w:t xml:space="preserve"> </w:t>
      </w:r>
      <w:r w:rsidR="0002775C" w:rsidRPr="004B5CE9">
        <w:rPr>
          <w:rFonts w:cs="Tahoma"/>
          <w:b/>
          <w:bCs/>
          <w:kern w:val="22"/>
          <w:szCs w:val="24"/>
        </w:rPr>
        <w:t>that an act of FGM appears to have been carried out on a girl under the age of 18, the teacher must report this to the police.</w:t>
      </w:r>
      <w:r w:rsidR="002D0AE8" w:rsidRPr="004B5CE9">
        <w:rPr>
          <w:rFonts w:cs="Tahoma"/>
          <w:b/>
          <w:bCs/>
          <w:kern w:val="22"/>
          <w:szCs w:val="24"/>
        </w:rPr>
        <w:t xml:space="preserve">  </w:t>
      </w:r>
    </w:p>
    <w:p w14:paraId="647034CA" w14:textId="10EE0707" w:rsidR="002D0AE8" w:rsidRDefault="003C2DF8" w:rsidP="004B5CE9">
      <w:pPr>
        <w:ind w:left="709"/>
        <w:rPr>
          <w:rFonts w:cs="Tahoma"/>
          <w:kern w:val="22"/>
          <w:szCs w:val="24"/>
        </w:rPr>
      </w:pPr>
      <w:hyperlink r:id="rId141" w:history="1">
        <w:r w:rsidRPr="004B5CE9">
          <w:rPr>
            <w:rStyle w:val="Hyperlink"/>
            <w:rFonts w:cs="Tahoma"/>
            <w:kern w:val="22"/>
            <w:szCs w:val="24"/>
          </w:rPr>
          <w:t>Section 5B of the Female Genital Mutilation Act 2003</w:t>
        </w:r>
      </w:hyperlink>
      <w:r w:rsidR="0037262D" w:rsidRPr="004B5CE9">
        <w:rPr>
          <w:rFonts w:cs="Tahoma"/>
          <w:kern w:val="22"/>
          <w:szCs w:val="24"/>
        </w:rPr>
        <w:t>)</w:t>
      </w:r>
    </w:p>
    <w:p w14:paraId="49F5C3AF" w14:textId="6C85CF57" w:rsidR="00E40412" w:rsidRPr="0027286A" w:rsidRDefault="0037262D" w:rsidP="004B5CE9">
      <w:pPr>
        <w:ind w:left="709" w:hanging="709"/>
        <w:rPr>
          <w:rFonts w:cs="Tahoma"/>
          <w:kern w:val="22"/>
          <w:sz w:val="16"/>
          <w:szCs w:val="16"/>
        </w:rPr>
      </w:pPr>
      <w:r w:rsidRPr="00D50F83">
        <w:rPr>
          <w:rFonts w:cs="Tahoma"/>
          <w:kern w:val="22"/>
          <w:szCs w:val="24"/>
        </w:rPr>
        <w:t xml:space="preserve"> </w:t>
      </w:r>
    </w:p>
    <w:p w14:paraId="7460F62D" w14:textId="77777777" w:rsidR="007D2086" w:rsidRPr="00D50F83" w:rsidRDefault="007D2086" w:rsidP="005E3840">
      <w:pPr>
        <w:ind w:left="709" w:hanging="709"/>
        <w:rPr>
          <w:rStyle w:val="Hyperlink"/>
          <w:rFonts w:cs="Tahoma"/>
          <w:kern w:val="22"/>
          <w:szCs w:val="24"/>
        </w:rPr>
      </w:pPr>
      <w:r w:rsidRPr="00D50F83">
        <w:rPr>
          <w:rFonts w:cs="Tahoma"/>
          <w:b/>
          <w:bCs/>
          <w:kern w:val="22"/>
          <w:szCs w:val="24"/>
        </w:rPr>
        <w:t>20.</w:t>
      </w:r>
      <w:r w:rsidR="00142B06" w:rsidRPr="00D50F83">
        <w:rPr>
          <w:rFonts w:cs="Tahoma"/>
          <w:b/>
          <w:bCs/>
          <w:kern w:val="22"/>
          <w:szCs w:val="24"/>
        </w:rPr>
        <w:t>6</w:t>
      </w:r>
      <w:r w:rsidRPr="00D50F83">
        <w:rPr>
          <w:rFonts w:cs="Tahoma"/>
          <w:kern w:val="22"/>
          <w:szCs w:val="24"/>
        </w:rPr>
        <w:tab/>
      </w:r>
      <w:r w:rsidR="007A15F2" w:rsidRPr="00D50F83">
        <w:rPr>
          <w:rFonts w:cs="Tahoma"/>
          <w:kern w:val="22"/>
          <w:szCs w:val="24"/>
        </w:rPr>
        <w:t>Team members</w:t>
      </w:r>
      <w:r w:rsidRPr="00D50F83">
        <w:rPr>
          <w:rFonts w:cs="Tahoma"/>
          <w:kern w:val="22"/>
          <w:szCs w:val="24"/>
        </w:rPr>
        <w:t xml:space="preserve"> must read and be familiar with statutory guidance regarding reporting FGM 'FGM Fact sheet': </w:t>
      </w:r>
      <w:hyperlink r:id="rId142" w:history="1">
        <w:r w:rsidR="00A32A83" w:rsidRPr="00D50F83">
          <w:rPr>
            <w:rStyle w:val="Hyperlink"/>
            <w:rFonts w:cs="Tahoma"/>
            <w:kern w:val="22"/>
            <w:szCs w:val="24"/>
          </w:rPr>
          <w:t>Female Genital Mutilation: the facts</w:t>
        </w:r>
      </w:hyperlink>
    </w:p>
    <w:p w14:paraId="46D101E0" w14:textId="77777777" w:rsidR="002D2BE8" w:rsidRPr="008D497E" w:rsidRDefault="002D2BE8" w:rsidP="005E3840">
      <w:pPr>
        <w:ind w:left="709" w:hanging="709"/>
        <w:rPr>
          <w:rFonts w:cs="Tahoma"/>
          <w:kern w:val="22"/>
          <w:sz w:val="16"/>
          <w:szCs w:val="16"/>
        </w:rPr>
      </w:pPr>
    </w:p>
    <w:p w14:paraId="5B41CD02" w14:textId="77777777" w:rsidR="002D2BE8" w:rsidRPr="00802D88" w:rsidRDefault="002D2BE8" w:rsidP="005E3840">
      <w:pPr>
        <w:ind w:left="709" w:hanging="709"/>
        <w:rPr>
          <w:rFonts w:cs="Tahoma"/>
          <w:kern w:val="24"/>
          <w:szCs w:val="24"/>
        </w:rPr>
      </w:pPr>
      <w:r w:rsidRPr="00D50F83">
        <w:rPr>
          <w:rFonts w:cs="Tahoma"/>
          <w:b/>
          <w:bCs/>
          <w:kern w:val="22"/>
          <w:szCs w:val="24"/>
        </w:rPr>
        <w:t>20.</w:t>
      </w:r>
      <w:r w:rsidR="001A388B" w:rsidRPr="00D50F83">
        <w:rPr>
          <w:rFonts w:cs="Tahoma"/>
          <w:b/>
          <w:bCs/>
          <w:kern w:val="22"/>
          <w:szCs w:val="24"/>
        </w:rPr>
        <w:t>7</w:t>
      </w:r>
      <w:r w:rsidRPr="00D50F83">
        <w:rPr>
          <w:rFonts w:cs="Tahoma"/>
          <w:b/>
          <w:bCs/>
          <w:kern w:val="22"/>
          <w:szCs w:val="24"/>
        </w:rPr>
        <w:t xml:space="preserve"> </w:t>
      </w:r>
      <w:r w:rsidRPr="00D50F83">
        <w:rPr>
          <w:rFonts w:cs="Tahoma"/>
          <w:b/>
          <w:bCs/>
          <w:kern w:val="22"/>
          <w:szCs w:val="24"/>
        </w:rPr>
        <w:tab/>
      </w:r>
      <w:r w:rsidRPr="00802D88">
        <w:rPr>
          <w:rFonts w:cs="Tahoma"/>
          <w:kern w:val="24"/>
          <w:szCs w:val="24"/>
        </w:rPr>
        <w:t>Since February 2023,</w:t>
      </w:r>
      <w:r w:rsidR="005504A0" w:rsidRPr="00802D88">
        <w:rPr>
          <w:rFonts w:cs="Tahoma"/>
          <w:kern w:val="24"/>
          <w:szCs w:val="24"/>
        </w:rPr>
        <w:t xml:space="preserve"> </w:t>
      </w:r>
      <w:r w:rsidR="005504A0" w:rsidRPr="00802D88">
        <w:rPr>
          <w:rFonts w:cs="Tahoma"/>
          <w:color w:val="202124"/>
          <w:kern w:val="24"/>
          <w:szCs w:val="24"/>
          <w:shd w:val="clear" w:color="auto" w:fill="FFFFFF"/>
        </w:rPr>
        <w:t>the legal minimum age to enter into a marriage in England and Wales is </w:t>
      </w:r>
      <w:r w:rsidR="00D0457D" w:rsidRPr="00802D88">
        <w:rPr>
          <w:rFonts w:cs="Tahoma"/>
          <w:color w:val="040C28"/>
          <w:kern w:val="24"/>
          <w:szCs w:val="24"/>
        </w:rPr>
        <w:t>18</w:t>
      </w:r>
      <w:r w:rsidR="005504A0" w:rsidRPr="00802D88">
        <w:rPr>
          <w:rFonts w:cs="Tahoma"/>
          <w:color w:val="040C28"/>
          <w:kern w:val="24"/>
          <w:szCs w:val="24"/>
        </w:rPr>
        <w:t>. In these nations, it</w:t>
      </w:r>
      <w:r w:rsidRPr="00802D88">
        <w:rPr>
          <w:rFonts w:cs="Tahoma"/>
          <w:kern w:val="24"/>
          <w:szCs w:val="24"/>
        </w:rPr>
        <w:t xml:space="preserve"> </w:t>
      </w:r>
      <w:r w:rsidR="005504A0" w:rsidRPr="00802D88">
        <w:rPr>
          <w:rFonts w:cs="Tahoma"/>
          <w:kern w:val="24"/>
          <w:szCs w:val="24"/>
        </w:rPr>
        <w:t>i</w:t>
      </w:r>
      <w:r w:rsidRPr="00802D88">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C515E" w:rsidRDefault="002D2BE8" w:rsidP="005E3840">
      <w:pPr>
        <w:ind w:left="709"/>
        <w:rPr>
          <w:rFonts w:cs="Tahoma"/>
          <w:kern w:val="24"/>
          <w:sz w:val="16"/>
          <w:szCs w:val="16"/>
        </w:rPr>
      </w:pPr>
    </w:p>
    <w:p w14:paraId="12EED410" w14:textId="77777777" w:rsidR="002D2BE8" w:rsidRPr="00D50F83" w:rsidRDefault="002D2BE8" w:rsidP="005E3840">
      <w:pPr>
        <w:ind w:left="709"/>
        <w:rPr>
          <w:rFonts w:cs="Tahoma"/>
          <w:color w:val="0B0C0C"/>
          <w:kern w:val="22"/>
          <w:szCs w:val="24"/>
          <w:shd w:val="clear" w:color="auto" w:fill="FFFFFF"/>
        </w:rPr>
      </w:pPr>
      <w:r w:rsidRPr="00D50F83">
        <w:rPr>
          <w:rFonts w:cs="Tahoma"/>
          <w:kern w:val="22"/>
          <w:szCs w:val="24"/>
        </w:rPr>
        <w:t xml:space="preserve">The Forced Marriage Unit can be contacted for advice or information on 020 7008 0151 or email </w:t>
      </w:r>
      <w:hyperlink r:id="rId143" w:history="1">
        <w:r w:rsidRPr="00D50F83">
          <w:rPr>
            <w:rStyle w:val="Hyperlink"/>
            <w:rFonts w:cs="Tahoma"/>
            <w:kern w:val="22"/>
            <w:szCs w:val="24"/>
          </w:rPr>
          <w:t>fmu@fcdo.gov.uk</w:t>
        </w:r>
      </w:hyperlink>
      <w:r w:rsidR="00BD46F2" w:rsidRPr="00D50F83">
        <w:rPr>
          <w:rFonts w:cs="Tahoma"/>
          <w:kern w:val="22"/>
          <w:szCs w:val="24"/>
        </w:rPr>
        <w:t xml:space="preserve">. </w:t>
      </w:r>
      <w:r w:rsidRPr="00D50F83">
        <w:rPr>
          <w:rStyle w:val="Hyperlink"/>
          <w:rFonts w:cs="Tahoma"/>
          <w:color w:val="auto"/>
          <w:kern w:val="22"/>
          <w:szCs w:val="24"/>
          <w:u w:val="none"/>
        </w:rPr>
        <w:t xml:space="preserve">A </w:t>
      </w:r>
      <w:hyperlink r:id="rId144" w:history="1">
        <w:r w:rsidRPr="00D50F83">
          <w:rPr>
            <w:rStyle w:val="Hyperlink"/>
            <w:rFonts w:cs="Tahoma"/>
            <w:kern w:val="22"/>
            <w:szCs w:val="24"/>
          </w:rPr>
          <w:t>Forced marriage resource pack</w:t>
        </w:r>
      </w:hyperlink>
      <w:r w:rsidRPr="00D50F83">
        <w:rPr>
          <w:rStyle w:val="Hyperlink"/>
          <w:rFonts w:cs="Tahoma"/>
          <w:kern w:val="22"/>
          <w:szCs w:val="24"/>
          <w:u w:val="none"/>
        </w:rPr>
        <w:t xml:space="preserve">  </w:t>
      </w:r>
      <w:r w:rsidRPr="00D50F83">
        <w:rPr>
          <w:rFonts w:cs="Tahoma"/>
          <w:color w:val="0B0C0C"/>
          <w:kern w:val="22"/>
          <w:szCs w:val="24"/>
          <w:shd w:val="clear" w:color="auto" w:fill="FFFFFF"/>
        </w:rPr>
        <w:t xml:space="preserve">has been designed to highlight examples of best </w:t>
      </w:r>
      <w:r w:rsidR="007E59E1" w:rsidRPr="00D50F83">
        <w:rPr>
          <w:rFonts w:cs="Tahoma"/>
          <w:color w:val="0B0C0C"/>
          <w:kern w:val="22"/>
          <w:szCs w:val="24"/>
          <w:shd w:val="clear" w:color="auto" w:fill="FFFFFF"/>
        </w:rPr>
        <w:t xml:space="preserve">practice </w:t>
      </w:r>
      <w:r w:rsidRPr="00D50F83">
        <w:rPr>
          <w:rFonts w:cs="Tahoma"/>
          <w:color w:val="0B0C0C"/>
          <w:kern w:val="22"/>
          <w:szCs w:val="24"/>
          <w:shd w:val="clear" w:color="auto" w:fill="FFFFFF"/>
        </w:rPr>
        <w:t>and to help ensure that effective support is available to victims of forced marriage.</w:t>
      </w:r>
    </w:p>
    <w:p w14:paraId="6F4A29A6" w14:textId="77777777" w:rsidR="001A388B" w:rsidRPr="0027286A" w:rsidRDefault="001A388B" w:rsidP="005E3840">
      <w:pPr>
        <w:ind w:left="709"/>
        <w:rPr>
          <w:rFonts w:cs="Tahoma"/>
          <w:color w:val="0B0C0C"/>
          <w:kern w:val="22"/>
          <w:sz w:val="16"/>
          <w:szCs w:val="16"/>
          <w:shd w:val="clear" w:color="auto" w:fill="FFFFFF"/>
        </w:rPr>
      </w:pPr>
    </w:p>
    <w:p w14:paraId="0B2CBC38" w14:textId="5C796852" w:rsidR="001A388B" w:rsidRPr="00D50F83" w:rsidRDefault="001A388B" w:rsidP="00A11B6F">
      <w:pPr>
        <w:ind w:left="709" w:hanging="709"/>
        <w:rPr>
          <w:rStyle w:val="Hyperlink"/>
          <w:rFonts w:cs="Tahoma"/>
          <w:kern w:val="22"/>
          <w:szCs w:val="24"/>
        </w:rPr>
      </w:pPr>
      <w:r w:rsidRPr="00D50F83">
        <w:rPr>
          <w:rFonts w:cs="Tahoma"/>
          <w:kern w:val="22"/>
          <w:szCs w:val="24"/>
        </w:rPr>
        <w:t xml:space="preserve"> </w:t>
      </w:r>
      <w:r w:rsidRPr="00D50F83">
        <w:rPr>
          <w:rFonts w:cs="Tahoma"/>
          <w:kern w:val="22"/>
          <w:szCs w:val="24"/>
        </w:rPr>
        <w:tab/>
        <w:t xml:space="preserve">Multi-agency statutory guidance for dealing with </w:t>
      </w:r>
      <w:r w:rsidRPr="00D50F83">
        <w:rPr>
          <w:rFonts w:cs="Tahoma"/>
          <w:b/>
          <w:bCs/>
          <w:kern w:val="22"/>
          <w:szCs w:val="24"/>
        </w:rPr>
        <w:t xml:space="preserve">forced </w:t>
      </w:r>
      <w:r w:rsidR="00DD2174" w:rsidRPr="00D50F83">
        <w:rPr>
          <w:rFonts w:cs="Tahoma"/>
          <w:b/>
          <w:bCs/>
          <w:kern w:val="22"/>
          <w:szCs w:val="24"/>
        </w:rPr>
        <w:t>marriage</w:t>
      </w:r>
      <w:r w:rsidR="00DD2174" w:rsidRPr="00D50F83">
        <w:rPr>
          <w:rFonts w:cs="Tahoma"/>
          <w:kern w:val="22"/>
          <w:szCs w:val="24"/>
        </w:rPr>
        <w:t>, can</w:t>
      </w:r>
      <w:r w:rsidRPr="00D50F83">
        <w:rPr>
          <w:rFonts w:cs="Tahoma"/>
          <w:kern w:val="22"/>
          <w:szCs w:val="24"/>
        </w:rPr>
        <w:t xml:space="preserve"> found at: </w:t>
      </w:r>
      <w:hyperlink r:id="rId145" w:history="1">
        <w:r w:rsidRPr="00D50F83">
          <w:rPr>
            <w:rStyle w:val="Hyperlink"/>
            <w:rFonts w:cs="Tahoma"/>
            <w:kern w:val="22"/>
            <w:szCs w:val="24"/>
          </w:rPr>
          <w:t>The right to choose</w:t>
        </w:r>
        <w:r w:rsidR="004B702A">
          <w:rPr>
            <w:rStyle w:val="Hyperlink"/>
            <w:rFonts w:cs="Tahoma"/>
            <w:kern w:val="22"/>
            <w:szCs w:val="24"/>
          </w:rPr>
          <w:t>:</w:t>
        </w:r>
        <w:r w:rsidRPr="00D50F83">
          <w:rPr>
            <w:rStyle w:val="Hyperlink"/>
            <w:rFonts w:cs="Tahoma"/>
            <w:kern w:val="22"/>
            <w:szCs w:val="24"/>
          </w:rPr>
          <w:t xml:space="preserve"> government guidance on forced marriage</w:t>
        </w:r>
      </w:hyperlink>
    </w:p>
    <w:p w14:paraId="4E3D6E02" w14:textId="77777777" w:rsidR="00A11B6F" w:rsidRPr="00D50F83" w:rsidRDefault="00A11B6F" w:rsidP="00A11B6F">
      <w:pPr>
        <w:ind w:left="709" w:hanging="709"/>
        <w:rPr>
          <w:rStyle w:val="Hyperlink"/>
          <w:rFonts w:cs="Tahoma"/>
          <w:kern w:val="22"/>
          <w:szCs w:val="24"/>
        </w:rPr>
      </w:pPr>
    </w:p>
    <w:p w14:paraId="25B22F60" w14:textId="5305FBF0" w:rsidR="00B23C7F" w:rsidRPr="00D50F83" w:rsidRDefault="007D2086" w:rsidP="005E3840">
      <w:pPr>
        <w:ind w:left="709" w:hanging="709"/>
        <w:rPr>
          <w:rFonts w:cs="Tahoma"/>
          <w:kern w:val="22"/>
          <w:szCs w:val="24"/>
        </w:rPr>
      </w:pPr>
      <w:r w:rsidRPr="00D50F83">
        <w:rPr>
          <w:rFonts w:cs="Tahoma"/>
          <w:b/>
          <w:bCs/>
          <w:kern w:val="22"/>
          <w:szCs w:val="24"/>
        </w:rPr>
        <w:t>20.</w:t>
      </w:r>
      <w:r w:rsidR="001A388B" w:rsidRPr="00D50F83">
        <w:rPr>
          <w:rFonts w:cs="Tahoma"/>
          <w:b/>
          <w:bCs/>
          <w:kern w:val="22"/>
          <w:szCs w:val="24"/>
        </w:rPr>
        <w:t>8</w:t>
      </w:r>
      <w:r w:rsidRPr="00D50F83">
        <w:rPr>
          <w:rFonts w:cs="Tahoma"/>
          <w:b/>
          <w:bCs/>
          <w:kern w:val="22"/>
          <w:szCs w:val="24"/>
        </w:rPr>
        <w:t xml:space="preserve"> </w:t>
      </w:r>
      <w:r w:rsidRPr="00D50F83">
        <w:rPr>
          <w:rFonts w:cs="Tahoma"/>
          <w:kern w:val="22"/>
          <w:szCs w:val="24"/>
        </w:rPr>
        <w:tab/>
        <w:t xml:space="preserve">The DSL must ensure that immediate concerns regarding potential abuse, harm, honour-based abuse, CSE and Trafficking or Radicalisation are shared </w:t>
      </w:r>
      <w:r w:rsidRPr="00D50F83">
        <w:rPr>
          <w:rFonts w:cs="Tahoma"/>
          <w:b/>
          <w:kern w:val="22"/>
          <w:szCs w:val="24"/>
        </w:rPr>
        <w:t>immediately</w:t>
      </w:r>
      <w:r w:rsidRPr="00D50F83">
        <w:rPr>
          <w:rFonts w:cs="Tahoma"/>
          <w:kern w:val="22"/>
          <w:szCs w:val="24"/>
        </w:rPr>
        <w:t xml:space="preserve"> with the Regional </w:t>
      </w:r>
      <w:r w:rsidRPr="004B5CE9">
        <w:rPr>
          <w:rFonts w:cs="Tahoma"/>
          <w:kern w:val="22"/>
          <w:szCs w:val="24"/>
        </w:rPr>
        <w:t>Director</w:t>
      </w:r>
      <w:r w:rsidR="005445AE" w:rsidRPr="004B5CE9">
        <w:rPr>
          <w:rFonts w:cs="Tahoma"/>
          <w:kern w:val="22"/>
          <w:szCs w:val="24"/>
        </w:rPr>
        <w:t>/Operations Director</w:t>
      </w:r>
      <w:r w:rsidR="005445AE" w:rsidRPr="00D50F83">
        <w:rPr>
          <w:rFonts w:cs="Tahoma"/>
          <w:kern w:val="22"/>
          <w:szCs w:val="24"/>
        </w:rPr>
        <w:t xml:space="preserve"> </w:t>
      </w:r>
      <w:r w:rsidRPr="00D50F83">
        <w:rPr>
          <w:rFonts w:cs="Tahoma"/>
          <w:kern w:val="22"/>
          <w:szCs w:val="24"/>
        </w:rPr>
        <w:t>and Chair of Governors</w:t>
      </w:r>
      <w:r w:rsidR="00581079" w:rsidRPr="00D50F83">
        <w:rPr>
          <w:rFonts w:cs="Tahoma"/>
          <w:kern w:val="22"/>
          <w:szCs w:val="24"/>
        </w:rPr>
        <w:t>,</w:t>
      </w:r>
      <w:r w:rsidRPr="00D50F83">
        <w:rPr>
          <w:rFonts w:cs="Tahoma"/>
          <w:kern w:val="22"/>
          <w:szCs w:val="24"/>
        </w:rPr>
        <w:t xml:space="preserve"> and that </w:t>
      </w:r>
      <w:r w:rsidR="007A15F2" w:rsidRPr="00D50F83">
        <w:rPr>
          <w:rFonts w:cs="Tahoma"/>
          <w:kern w:val="22"/>
          <w:szCs w:val="24"/>
        </w:rPr>
        <w:t>team members</w:t>
      </w:r>
      <w:r w:rsidRPr="00D50F83">
        <w:rPr>
          <w:rFonts w:cs="Tahoma"/>
          <w:kern w:val="22"/>
          <w:szCs w:val="24"/>
        </w:rPr>
        <w:t xml:space="preserve"> have documented them appropriately.</w:t>
      </w:r>
    </w:p>
    <w:p w14:paraId="3FD037E3" w14:textId="77777777" w:rsidR="008824CD" w:rsidRPr="00D50F83" w:rsidRDefault="008824CD" w:rsidP="00B23C7F">
      <w:pPr>
        <w:pStyle w:val="Heading1"/>
        <w:ind w:hanging="102"/>
        <w:rPr>
          <w:kern w:val="22"/>
          <w:szCs w:val="24"/>
        </w:rPr>
      </w:pPr>
    </w:p>
    <w:p w14:paraId="31FCDA47" w14:textId="77777777" w:rsidR="009E1D11" w:rsidRPr="00D50F83" w:rsidRDefault="007D2086" w:rsidP="00B23C7F">
      <w:pPr>
        <w:pStyle w:val="Heading1"/>
        <w:ind w:hanging="102"/>
        <w:rPr>
          <w:kern w:val="22"/>
          <w:szCs w:val="24"/>
        </w:rPr>
      </w:pPr>
      <w:bookmarkStart w:id="31" w:name="_Toc237349376"/>
      <w:r w:rsidRPr="00D50F83">
        <w:rPr>
          <w:kern w:val="22"/>
          <w:szCs w:val="24"/>
        </w:rPr>
        <w:t xml:space="preserve">21.0 </w:t>
      </w:r>
      <w:r w:rsidRPr="00D50F83">
        <w:rPr>
          <w:kern w:val="22"/>
          <w:szCs w:val="24"/>
        </w:rPr>
        <w:tab/>
        <w:t>Preventing Radicalisation</w:t>
      </w:r>
      <w:r w:rsidR="00A7431D" w:rsidRPr="00D50F83">
        <w:rPr>
          <w:kern w:val="22"/>
          <w:szCs w:val="24"/>
        </w:rPr>
        <w:t xml:space="preserve"> </w:t>
      </w:r>
      <w:r w:rsidR="006945BC" w:rsidRPr="00D50F83">
        <w:rPr>
          <w:kern w:val="22"/>
          <w:szCs w:val="24"/>
        </w:rPr>
        <w:t>and the Prevent Duty</w:t>
      </w:r>
      <w:bookmarkEnd w:id="31"/>
    </w:p>
    <w:p w14:paraId="4C4EB553" w14:textId="77777777" w:rsidR="004D7CAD" w:rsidRPr="0034588D" w:rsidRDefault="004D7CAD" w:rsidP="00000B2E">
      <w:pPr>
        <w:rPr>
          <w:sz w:val="16"/>
          <w:szCs w:val="16"/>
        </w:rPr>
      </w:pPr>
    </w:p>
    <w:p w14:paraId="028F21B3" w14:textId="5727C015" w:rsidR="009E1D11" w:rsidRPr="00000B2E" w:rsidRDefault="00847E12" w:rsidP="00000B2E">
      <w:pPr>
        <w:ind w:left="709"/>
        <w:rPr>
          <w:rFonts w:eastAsia="Times New Roman"/>
          <w:b/>
          <w:bCs/>
          <w:szCs w:val="24"/>
        </w:rPr>
      </w:pPr>
      <w:r w:rsidRPr="0034588D">
        <w:rPr>
          <w:szCs w:val="24"/>
        </w:rPr>
        <w:t>Team members</w:t>
      </w:r>
      <w:r w:rsidR="00527301" w:rsidRPr="0034588D">
        <w:rPr>
          <w:szCs w:val="24"/>
        </w:rPr>
        <w:t xml:space="preserve"> </w:t>
      </w:r>
      <w:r w:rsidR="00C542F0" w:rsidRPr="0034588D">
        <w:rPr>
          <w:szCs w:val="24"/>
        </w:rPr>
        <w:t>must</w:t>
      </w:r>
      <w:r w:rsidR="00A7431D" w:rsidRPr="0034588D">
        <w:rPr>
          <w:szCs w:val="24"/>
        </w:rPr>
        <w:t xml:space="preserve"> </w:t>
      </w:r>
      <w:r w:rsidR="00303BF1" w:rsidRPr="0034588D">
        <w:rPr>
          <w:szCs w:val="24"/>
        </w:rPr>
        <w:t>be familiar</w:t>
      </w:r>
      <w:r w:rsidR="00303BF1" w:rsidRPr="00000B2E">
        <w:rPr>
          <w:b/>
          <w:bCs/>
          <w:szCs w:val="24"/>
        </w:rPr>
        <w:t xml:space="preserve"> </w:t>
      </w:r>
      <w:r w:rsidR="00303BF1" w:rsidRPr="0034588D">
        <w:rPr>
          <w:szCs w:val="24"/>
        </w:rPr>
        <w:t>with</w:t>
      </w:r>
      <w:r w:rsidR="00256F56" w:rsidRPr="0034588D">
        <w:rPr>
          <w:szCs w:val="24"/>
        </w:rPr>
        <w:t xml:space="preserve"> the</w:t>
      </w:r>
      <w:r w:rsidR="00A7431D" w:rsidRPr="00000B2E">
        <w:rPr>
          <w:b/>
          <w:bCs/>
          <w:szCs w:val="24"/>
        </w:rPr>
        <w:t xml:space="preserve"> </w:t>
      </w:r>
      <w:r w:rsidR="009E1D11" w:rsidRPr="00000B2E">
        <w:rPr>
          <w:b/>
          <w:bCs/>
          <w:szCs w:val="24"/>
        </w:rPr>
        <w:t>Protecting Children</w:t>
      </w:r>
      <w:r w:rsidR="001631EA" w:rsidRPr="00000B2E">
        <w:rPr>
          <w:b/>
          <w:bCs/>
          <w:szCs w:val="24"/>
        </w:rPr>
        <w:t xml:space="preserve"> &amp; and Young People</w:t>
      </w:r>
      <w:r w:rsidR="009E1D11" w:rsidRPr="00000B2E">
        <w:rPr>
          <w:b/>
          <w:bCs/>
          <w:szCs w:val="24"/>
        </w:rPr>
        <w:t xml:space="preserve"> from Radicalisation </w:t>
      </w:r>
      <w:r w:rsidR="00A32103" w:rsidRPr="00000B2E">
        <w:rPr>
          <w:b/>
          <w:bCs/>
          <w:szCs w:val="24"/>
        </w:rPr>
        <w:t xml:space="preserve">&amp; Extremism (Prevent Duty) </w:t>
      </w:r>
      <w:r w:rsidR="009E1D11" w:rsidRPr="00000B2E">
        <w:rPr>
          <w:b/>
          <w:bCs/>
          <w:szCs w:val="24"/>
        </w:rPr>
        <w:t>Policy</w:t>
      </w:r>
    </w:p>
    <w:p w14:paraId="480C7CC2" w14:textId="77777777" w:rsidR="007D2086" w:rsidRPr="0034588D" w:rsidRDefault="007D2086" w:rsidP="00000B2E">
      <w:pPr>
        <w:rPr>
          <w:rFonts w:cs="Tahoma"/>
          <w:kern w:val="22"/>
          <w:sz w:val="16"/>
          <w:szCs w:val="16"/>
        </w:rPr>
      </w:pPr>
    </w:p>
    <w:p w14:paraId="221B092E" w14:textId="628F1BBA" w:rsidR="007D2086" w:rsidRPr="00D50F83" w:rsidRDefault="007D2086" w:rsidP="00914136">
      <w:pPr>
        <w:shd w:val="clear" w:color="auto" w:fill="FFFFFF"/>
        <w:ind w:left="709" w:hanging="709"/>
        <w:rPr>
          <w:rFonts w:cs="Tahoma"/>
          <w:kern w:val="22"/>
          <w:szCs w:val="24"/>
        </w:rPr>
      </w:pPr>
      <w:r w:rsidRPr="00D50F83">
        <w:rPr>
          <w:rFonts w:cs="Tahoma"/>
          <w:b/>
          <w:bCs/>
          <w:kern w:val="22"/>
          <w:szCs w:val="24"/>
        </w:rPr>
        <w:t>21.1</w:t>
      </w:r>
      <w:r w:rsidRPr="00D50F83">
        <w:rPr>
          <w:rFonts w:cs="Tahoma"/>
          <w:kern w:val="22"/>
          <w:szCs w:val="24"/>
        </w:rPr>
        <w:tab/>
      </w:r>
      <w:r w:rsidR="00774339" w:rsidRPr="00D50F83">
        <w:rPr>
          <w:rFonts w:cs="Tahoma"/>
          <w:kern w:val="22"/>
          <w:szCs w:val="24"/>
        </w:rPr>
        <w:t>We</w:t>
      </w:r>
      <w:r w:rsidRPr="00D50F83">
        <w:rPr>
          <w:rFonts w:cs="Tahoma"/>
          <w:kern w:val="22"/>
          <w:szCs w:val="24"/>
        </w:rPr>
        <w:t xml:space="preserve"> fully recognise </w:t>
      </w:r>
      <w:r w:rsidR="00774339" w:rsidRPr="00D50F83">
        <w:rPr>
          <w:rFonts w:cs="Tahoma"/>
          <w:kern w:val="22"/>
          <w:szCs w:val="24"/>
        </w:rPr>
        <w:t>our</w:t>
      </w:r>
      <w:r w:rsidRPr="00D50F83">
        <w:rPr>
          <w:rFonts w:cs="Tahoma"/>
          <w:kern w:val="22"/>
          <w:szCs w:val="24"/>
        </w:rPr>
        <w:t xml:space="preserve"> responsibility to have arrangements in place to safeguard and protect </w:t>
      </w:r>
      <w:r w:rsidR="003304C7">
        <w:rPr>
          <w:rFonts w:cs="Tahoma"/>
          <w:kern w:val="22"/>
          <w:szCs w:val="24"/>
        </w:rPr>
        <w:t>students</w:t>
      </w:r>
      <w:r w:rsidRPr="00D50F83">
        <w:rPr>
          <w:rFonts w:cs="Tahoma"/>
          <w:kern w:val="22"/>
          <w:szCs w:val="24"/>
        </w:rPr>
        <w:t xml:space="preserve"> from radicalisation. </w:t>
      </w:r>
      <w:r w:rsidR="008D7A35" w:rsidRPr="00D50F83">
        <w:rPr>
          <w:rFonts w:cs="Tahoma"/>
          <w:kern w:val="22"/>
          <w:szCs w:val="24"/>
        </w:rPr>
        <w:t xml:space="preserve">Section 26 of the </w:t>
      </w:r>
      <w:hyperlink r:id="rId146" w:history="1">
        <w:r w:rsidR="008D7A35" w:rsidRPr="00D50F83">
          <w:rPr>
            <w:rStyle w:val="Hyperlink"/>
            <w:rFonts w:cs="Tahoma"/>
            <w:kern w:val="22"/>
            <w:szCs w:val="24"/>
          </w:rPr>
          <w:t>Counter-Terrorism and Security Act 2015</w:t>
        </w:r>
      </w:hyperlink>
      <w:r w:rsidR="008D7A35" w:rsidRPr="00D50F83">
        <w:rPr>
          <w:rFonts w:cs="Tahoma"/>
          <w:kern w:val="22"/>
          <w:szCs w:val="24"/>
        </w:rPr>
        <w:t xml:space="preserve"> </w:t>
      </w:r>
      <w:r w:rsidRPr="00D50F83">
        <w:rPr>
          <w:rFonts w:cs="Tahoma"/>
          <w:kern w:val="22"/>
          <w:szCs w:val="24"/>
        </w:rPr>
        <w:t xml:space="preserve">places a statutory responsibility on schools </w:t>
      </w:r>
      <w:r w:rsidR="00774339" w:rsidRPr="00D50F83">
        <w:rPr>
          <w:rFonts w:cs="Tahoma"/>
          <w:kern w:val="22"/>
          <w:szCs w:val="24"/>
        </w:rPr>
        <w:t xml:space="preserve">and colleges </w:t>
      </w:r>
      <w:r w:rsidRPr="00D50F83">
        <w:rPr>
          <w:rFonts w:cs="Tahoma"/>
          <w:kern w:val="22"/>
          <w:szCs w:val="24"/>
        </w:rPr>
        <w:t xml:space="preserve">to ‘have due regard to the need to prevent people from being drawn into terrorism’. This is known as the </w:t>
      </w:r>
      <w:hyperlink r:id="rId147" w:history="1">
        <w:r w:rsidR="005A5893" w:rsidRPr="00D50F83">
          <w:rPr>
            <w:rStyle w:val="Hyperlink"/>
            <w:rFonts w:cs="Tahoma"/>
            <w:kern w:val="22"/>
            <w:szCs w:val="24"/>
          </w:rPr>
          <w:t>Prevent Duty</w:t>
        </w:r>
      </w:hyperlink>
      <w:r w:rsidR="005A5893" w:rsidRPr="00D50F83">
        <w:rPr>
          <w:rFonts w:cs="Tahoma"/>
          <w:kern w:val="22"/>
          <w:szCs w:val="24"/>
        </w:rPr>
        <w:t xml:space="preserve"> </w:t>
      </w:r>
    </w:p>
    <w:p w14:paraId="023BE702" w14:textId="77777777" w:rsidR="005A5893" w:rsidRPr="003304C7" w:rsidRDefault="005A5893" w:rsidP="00914136">
      <w:pPr>
        <w:shd w:val="clear" w:color="auto" w:fill="FFFFFF"/>
        <w:ind w:left="709" w:hanging="709"/>
        <w:rPr>
          <w:rFonts w:cs="Tahoma"/>
          <w:kern w:val="22"/>
          <w:sz w:val="16"/>
          <w:szCs w:val="16"/>
        </w:rPr>
      </w:pPr>
    </w:p>
    <w:p w14:paraId="4F19DB2B" w14:textId="77777777" w:rsidR="007D2086" w:rsidRPr="00D50F83" w:rsidRDefault="007D2086" w:rsidP="00BD242A">
      <w:pPr>
        <w:shd w:val="clear" w:color="auto" w:fill="FFFFFF"/>
        <w:ind w:left="709" w:hanging="709"/>
        <w:rPr>
          <w:rFonts w:cs="Tahoma"/>
          <w:kern w:val="24"/>
          <w:szCs w:val="24"/>
        </w:rPr>
      </w:pPr>
      <w:r w:rsidRPr="00D50F83">
        <w:rPr>
          <w:rFonts w:cs="Tahoma"/>
          <w:b/>
          <w:kern w:val="22"/>
          <w:szCs w:val="24"/>
        </w:rPr>
        <w:t>21.2</w:t>
      </w:r>
      <w:r w:rsidRPr="00D50F83">
        <w:rPr>
          <w:rFonts w:cs="Tahoma"/>
          <w:kern w:val="22"/>
          <w:szCs w:val="24"/>
        </w:rPr>
        <w:t xml:space="preserve"> </w:t>
      </w:r>
      <w:r w:rsidRPr="00D50F83">
        <w:rPr>
          <w:rFonts w:cs="Tahoma"/>
          <w:kern w:val="22"/>
          <w:szCs w:val="24"/>
        </w:rPr>
        <w:tab/>
      </w:r>
      <w:r w:rsidRPr="00D50F83">
        <w:rPr>
          <w:rFonts w:cs="Tahoma"/>
          <w:kern w:val="24"/>
          <w:szCs w:val="24"/>
        </w:rPr>
        <w:t xml:space="preserve">All </w:t>
      </w:r>
      <w:r w:rsidR="005D3A80" w:rsidRPr="00D50F83">
        <w:rPr>
          <w:rFonts w:cs="Tahoma"/>
          <w:kern w:val="24"/>
          <w:szCs w:val="24"/>
        </w:rPr>
        <w:t>team members</w:t>
      </w:r>
      <w:r w:rsidRPr="00D50F83">
        <w:rPr>
          <w:rFonts w:cs="Tahoma"/>
          <w:kern w:val="24"/>
          <w:szCs w:val="24"/>
        </w:rPr>
        <w:t xml:space="preserve"> must be aware of the signs and indicators of radicalisation. </w:t>
      </w:r>
      <w:r w:rsidR="005D3A80" w:rsidRPr="00D50F83">
        <w:rPr>
          <w:rFonts w:cs="Tahoma"/>
          <w:kern w:val="24"/>
          <w:szCs w:val="24"/>
        </w:rPr>
        <w:t>Team members</w:t>
      </w:r>
      <w:r w:rsidRPr="00D50F83">
        <w:rPr>
          <w:rFonts w:cs="Tahoma"/>
          <w:kern w:val="24"/>
          <w:szCs w:val="24"/>
        </w:rPr>
        <w:t xml:space="preserve"> must be proactive in reporting any concerns, regardless of how small they may be, to the DSL who must assist </w:t>
      </w:r>
      <w:r w:rsidR="005D3A80" w:rsidRPr="00D50F83">
        <w:rPr>
          <w:rFonts w:cs="Tahoma"/>
          <w:kern w:val="24"/>
          <w:szCs w:val="24"/>
        </w:rPr>
        <w:t>team members</w:t>
      </w:r>
      <w:r w:rsidRPr="00D50F83">
        <w:rPr>
          <w:rFonts w:cs="Tahoma"/>
          <w:kern w:val="24"/>
          <w:szCs w:val="24"/>
        </w:rPr>
        <w:t xml:space="preserve"> to report all concerns regarding radicalisation to the Police as well as the Regional Director</w:t>
      </w:r>
      <w:r w:rsidR="005445AE" w:rsidRPr="004B5CE9">
        <w:rPr>
          <w:rFonts w:cs="Tahoma"/>
          <w:kern w:val="24"/>
          <w:szCs w:val="24"/>
        </w:rPr>
        <w:t>/Operations Director</w:t>
      </w:r>
      <w:r w:rsidRPr="004B5CE9">
        <w:rPr>
          <w:rFonts w:cs="Tahoma"/>
          <w:kern w:val="24"/>
          <w:szCs w:val="24"/>
        </w:rPr>
        <w:t xml:space="preserve">. </w:t>
      </w:r>
      <w:r w:rsidR="005D3A80" w:rsidRPr="004B5CE9">
        <w:rPr>
          <w:rFonts w:cs="Tahoma"/>
          <w:kern w:val="24"/>
          <w:szCs w:val="24"/>
        </w:rPr>
        <w:t>Team members</w:t>
      </w:r>
      <w:r w:rsidR="005D3A80" w:rsidRPr="00D50F83">
        <w:rPr>
          <w:rFonts w:cs="Tahoma"/>
          <w:kern w:val="24"/>
          <w:szCs w:val="24"/>
        </w:rPr>
        <w:t xml:space="preserve"> </w:t>
      </w:r>
      <w:r w:rsidRPr="00D50F83">
        <w:rPr>
          <w:rFonts w:cs="Tahoma"/>
          <w:kern w:val="24"/>
          <w:szCs w:val="24"/>
        </w:rPr>
        <w:t xml:space="preserve">must document their concerns appropriately. </w:t>
      </w:r>
    </w:p>
    <w:p w14:paraId="2DF9D73E" w14:textId="77777777" w:rsidR="006B6F4C" w:rsidRPr="003304C7" w:rsidRDefault="006B6F4C" w:rsidP="00BD242A">
      <w:pPr>
        <w:shd w:val="clear" w:color="auto" w:fill="FFFFFF"/>
        <w:ind w:left="709" w:hanging="709"/>
        <w:rPr>
          <w:rFonts w:cs="Tahoma"/>
          <w:kern w:val="24"/>
          <w:sz w:val="16"/>
          <w:szCs w:val="16"/>
        </w:rPr>
      </w:pPr>
    </w:p>
    <w:p w14:paraId="2EF2E086" w14:textId="1897AE8E" w:rsidR="005A5893" w:rsidRPr="00D50F83" w:rsidRDefault="005A5893" w:rsidP="008630F3">
      <w:pPr>
        <w:ind w:left="709" w:hanging="709"/>
        <w:rPr>
          <w:rFonts w:cs="Tahoma"/>
          <w:kern w:val="24"/>
          <w:szCs w:val="24"/>
        </w:rPr>
      </w:pPr>
      <w:r w:rsidRPr="00D50F83">
        <w:rPr>
          <w:rFonts w:cs="Tahoma"/>
          <w:b/>
          <w:bCs/>
          <w:color w:val="0B0C0C"/>
          <w:kern w:val="24"/>
          <w:szCs w:val="24"/>
        </w:rPr>
        <w:t xml:space="preserve">21.3   </w:t>
      </w:r>
      <w:r w:rsidRPr="00D50F83">
        <w:rPr>
          <w:rFonts w:cs="Tahoma"/>
          <w:color w:val="0B0C0C"/>
          <w:kern w:val="24"/>
          <w:szCs w:val="24"/>
        </w:rPr>
        <w:t xml:space="preserve">To safeguard </w:t>
      </w:r>
      <w:r w:rsidR="00BB4334" w:rsidRPr="00E750EF">
        <w:rPr>
          <w:rFonts w:cs="Tahoma"/>
          <w:kern w:val="24"/>
          <w:szCs w:val="24"/>
        </w:rPr>
        <w:t>students</w:t>
      </w:r>
      <w:r w:rsidR="00BB4334" w:rsidRPr="00E750EF">
        <w:rPr>
          <w:rFonts w:cs="Tahoma"/>
          <w:color w:val="0B0C0C"/>
          <w:kern w:val="24"/>
          <w:szCs w:val="24"/>
        </w:rPr>
        <w:t xml:space="preserve"> </w:t>
      </w:r>
      <w:r w:rsidRPr="00D50F83">
        <w:rPr>
          <w:rFonts w:cs="Tahoma"/>
          <w:color w:val="0B0C0C"/>
          <w:kern w:val="24"/>
          <w:szCs w:val="24"/>
        </w:rPr>
        <w:t xml:space="preserve">who are vulnerable to radicalisation, DSLs will need to take a risk-based approach </w:t>
      </w:r>
      <w:r w:rsidR="00DD2174" w:rsidRPr="00D50F83">
        <w:rPr>
          <w:rFonts w:cs="Tahoma"/>
          <w:color w:val="0B0C0C"/>
          <w:kern w:val="24"/>
          <w:szCs w:val="24"/>
        </w:rPr>
        <w:t>and consider</w:t>
      </w:r>
      <w:r w:rsidRPr="00D50F83">
        <w:rPr>
          <w:rFonts w:cs="Tahoma"/>
          <w:color w:val="0B0C0C"/>
          <w:kern w:val="24"/>
          <w:szCs w:val="24"/>
        </w:rPr>
        <w:t xml:space="preserve"> an individual’s behaviour in the context of wider influencing factors and vulnerabilities. </w:t>
      </w:r>
      <w:r w:rsidRPr="00D50F83">
        <w:rPr>
          <w:rFonts w:cs="Tahoma"/>
          <w:kern w:val="24"/>
          <w:szCs w:val="24"/>
        </w:rPr>
        <w:t>Further information can be found at</w:t>
      </w:r>
      <w:r w:rsidR="00FD51EA" w:rsidRPr="00D50F83">
        <w:rPr>
          <w:rFonts w:cs="Tahoma"/>
          <w:kern w:val="24"/>
          <w:szCs w:val="24"/>
        </w:rPr>
        <w:t>:</w:t>
      </w:r>
      <w:r w:rsidR="008630F3">
        <w:rPr>
          <w:rFonts w:cs="Tahoma"/>
          <w:kern w:val="24"/>
          <w:szCs w:val="24"/>
        </w:rPr>
        <w:t xml:space="preserve"> </w:t>
      </w:r>
      <w:hyperlink r:id="rId148" w:history="1">
        <w:r w:rsidRPr="00D50F83">
          <w:rPr>
            <w:rStyle w:val="Hyperlink"/>
            <w:rFonts w:cs="Tahoma"/>
            <w:kern w:val="24"/>
            <w:szCs w:val="24"/>
          </w:rPr>
          <w:t xml:space="preserve">Understanding </w:t>
        </w:r>
        <w:r w:rsidR="008630F3">
          <w:rPr>
            <w:rStyle w:val="Hyperlink"/>
            <w:rFonts w:cs="Tahoma"/>
            <w:kern w:val="24"/>
            <w:szCs w:val="24"/>
          </w:rPr>
          <w:t>&amp;</w:t>
        </w:r>
        <w:r w:rsidRPr="00D50F83">
          <w:rPr>
            <w:rStyle w:val="Hyperlink"/>
            <w:rFonts w:cs="Tahoma"/>
            <w:kern w:val="24"/>
            <w:szCs w:val="24"/>
          </w:rPr>
          <w:t xml:space="preserve"> identifying radicalisation risk in education settin</w:t>
        </w:r>
        <w:r w:rsidR="008630F3">
          <w:rPr>
            <w:rStyle w:val="Hyperlink"/>
            <w:rFonts w:cs="Tahoma"/>
            <w:kern w:val="24"/>
            <w:szCs w:val="24"/>
          </w:rPr>
          <w:t>gs</w:t>
        </w:r>
      </w:hyperlink>
    </w:p>
    <w:p w14:paraId="369C339F" w14:textId="77777777" w:rsidR="005A5893" w:rsidRPr="008630F3" w:rsidRDefault="005A5893" w:rsidP="005A5893">
      <w:pPr>
        <w:shd w:val="clear" w:color="auto" w:fill="FFFFFF"/>
        <w:ind w:left="709" w:hanging="709"/>
        <w:rPr>
          <w:rFonts w:cs="Tahoma"/>
          <w:kern w:val="22"/>
          <w:sz w:val="16"/>
          <w:szCs w:val="16"/>
        </w:rPr>
      </w:pPr>
    </w:p>
    <w:p w14:paraId="2175246B" w14:textId="2DEE6DC9" w:rsidR="005A5893" w:rsidRPr="00D50F83" w:rsidRDefault="005A5893" w:rsidP="005A5893">
      <w:pPr>
        <w:ind w:left="709" w:hanging="709"/>
        <w:rPr>
          <w:rFonts w:cs="Tahoma"/>
          <w:kern w:val="22"/>
          <w:szCs w:val="24"/>
        </w:rPr>
      </w:pPr>
      <w:r w:rsidRPr="00D50F83">
        <w:rPr>
          <w:rFonts w:cs="Tahoma"/>
          <w:b/>
          <w:bCs/>
          <w:color w:val="0B0C0C"/>
          <w:kern w:val="22"/>
          <w:szCs w:val="24"/>
          <w:shd w:val="clear" w:color="auto" w:fill="FFFFFF"/>
        </w:rPr>
        <w:t>21.4</w:t>
      </w:r>
      <w:r w:rsidRPr="00D50F83">
        <w:rPr>
          <w:rFonts w:cs="Tahoma"/>
          <w:color w:val="0B0C0C"/>
          <w:kern w:val="22"/>
          <w:szCs w:val="24"/>
          <w:shd w:val="clear" w:color="auto" w:fill="FFFFFF"/>
        </w:rPr>
        <w:tab/>
        <w:t>D</w:t>
      </w:r>
      <w:r w:rsidR="000C509C">
        <w:rPr>
          <w:rFonts w:cs="Tahoma"/>
          <w:color w:val="0B0C0C"/>
          <w:kern w:val="22"/>
          <w:szCs w:val="24"/>
          <w:shd w:val="clear" w:color="auto" w:fill="FFFFFF"/>
        </w:rPr>
        <w:t>f</w:t>
      </w:r>
      <w:r w:rsidRPr="00D50F83">
        <w:rPr>
          <w:rFonts w:cs="Tahoma"/>
          <w:color w:val="0B0C0C"/>
          <w:kern w:val="22"/>
          <w:szCs w:val="24"/>
          <w:shd w:val="clear" w:color="auto" w:fill="FFFFFF"/>
        </w:rPr>
        <w:t>E ha</w:t>
      </w:r>
      <w:r w:rsidR="001A36AA" w:rsidRPr="00D50F83">
        <w:rPr>
          <w:rFonts w:cs="Tahoma"/>
          <w:color w:val="0B0C0C"/>
          <w:kern w:val="22"/>
          <w:szCs w:val="24"/>
          <w:shd w:val="clear" w:color="auto" w:fill="FFFFFF"/>
        </w:rPr>
        <w:t>s</w:t>
      </w:r>
      <w:r w:rsidRPr="00D50F83">
        <w:rPr>
          <w:rFonts w:cs="Tahoma"/>
          <w:color w:val="0B0C0C"/>
          <w:kern w:val="22"/>
          <w:szCs w:val="24"/>
          <w:shd w:val="clear" w:color="auto" w:fill="FFFFFF"/>
        </w:rPr>
        <w:t xml:space="preserve"> produced a </w:t>
      </w:r>
      <w:hyperlink r:id="rId149" w:history="1">
        <w:r w:rsidR="00AF3E96" w:rsidRPr="00D50F83">
          <w:rPr>
            <w:rStyle w:val="Hyperlink"/>
            <w:rFonts w:cs="Tahoma"/>
            <w:kern w:val="22"/>
            <w:szCs w:val="24"/>
          </w:rPr>
          <w:t xml:space="preserve">self-assessment tool for schools and </w:t>
        </w:r>
        <w:r w:rsidR="008630F3">
          <w:rPr>
            <w:rStyle w:val="Hyperlink"/>
            <w:rFonts w:cs="Tahoma"/>
            <w:kern w:val="22"/>
            <w:szCs w:val="24"/>
          </w:rPr>
          <w:t>FE</w:t>
        </w:r>
        <w:r w:rsidR="00AF3E96" w:rsidRPr="00D50F83">
          <w:rPr>
            <w:rStyle w:val="Hyperlink"/>
            <w:rFonts w:cs="Tahoma"/>
            <w:kern w:val="22"/>
            <w:szCs w:val="24"/>
          </w:rPr>
          <w:t xml:space="preserve"> providers</w:t>
        </w:r>
      </w:hyperlink>
      <w:r w:rsidR="00AF3E96" w:rsidRPr="00D50F83">
        <w:rPr>
          <w:rFonts w:cs="Tahoma"/>
          <w:kern w:val="22"/>
          <w:szCs w:val="24"/>
        </w:rPr>
        <w:t xml:space="preserve"> </w:t>
      </w:r>
      <w:r w:rsidRPr="00D50F83">
        <w:rPr>
          <w:rFonts w:cs="Tahoma"/>
          <w:color w:val="0B0C0C"/>
          <w:kern w:val="22"/>
          <w:szCs w:val="24"/>
          <w:shd w:val="clear" w:color="auto" w:fill="FFFFFF"/>
        </w:rPr>
        <w:t>in England</w:t>
      </w:r>
      <w:r w:rsidR="00AF3E96" w:rsidRPr="00D50F83">
        <w:rPr>
          <w:rFonts w:cs="Tahoma"/>
          <w:color w:val="0B0C0C"/>
          <w:kern w:val="22"/>
          <w:szCs w:val="24"/>
          <w:shd w:val="clear" w:color="auto" w:fill="FFFFFF"/>
        </w:rPr>
        <w:t xml:space="preserve"> to</w:t>
      </w:r>
      <w:r w:rsidRPr="00D50F83">
        <w:rPr>
          <w:rFonts w:cs="Tahoma"/>
          <w:color w:val="0B0C0C"/>
          <w:kern w:val="22"/>
          <w:szCs w:val="24"/>
          <w:shd w:val="clear" w:color="auto" w:fill="FFFFFF"/>
        </w:rPr>
        <w:t xml:space="preserve"> review their responsibilities under the Prevent </w:t>
      </w:r>
      <w:r w:rsidR="00AF3E96" w:rsidRPr="00D50F83">
        <w:rPr>
          <w:rFonts w:cs="Tahoma"/>
          <w:color w:val="0B0C0C"/>
          <w:kern w:val="22"/>
          <w:szCs w:val="24"/>
          <w:shd w:val="clear" w:color="auto" w:fill="FFFFFF"/>
        </w:rPr>
        <w:t>D</w:t>
      </w:r>
      <w:r w:rsidRPr="00D50F83">
        <w:rPr>
          <w:rFonts w:cs="Tahoma"/>
          <w:color w:val="0B0C0C"/>
          <w:kern w:val="22"/>
          <w:szCs w:val="24"/>
          <w:shd w:val="clear" w:color="auto" w:fill="FFFFFF"/>
        </w:rPr>
        <w:t xml:space="preserve">uty, The tool helps schools </w:t>
      </w:r>
      <w:r w:rsidR="00B42562" w:rsidRPr="00D50F83">
        <w:rPr>
          <w:rFonts w:cs="Tahoma"/>
          <w:color w:val="0B0C0C"/>
          <w:kern w:val="22"/>
          <w:szCs w:val="24"/>
          <w:shd w:val="clear" w:color="auto" w:fill="FFFFFF"/>
        </w:rPr>
        <w:t xml:space="preserve">and colleges </w:t>
      </w:r>
      <w:r w:rsidRPr="00D50F83">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D50F83">
        <w:rPr>
          <w:rFonts w:cs="Tahoma"/>
          <w:color w:val="0B0C0C"/>
          <w:kern w:val="22"/>
          <w:szCs w:val="24"/>
          <w:shd w:val="clear" w:color="auto" w:fill="FFFFFF"/>
        </w:rPr>
        <w:t>recommends</w:t>
      </w:r>
      <w:r w:rsidRPr="00D50F83">
        <w:rPr>
          <w:rFonts w:cs="Tahoma"/>
          <w:color w:val="0B0C0C"/>
          <w:kern w:val="22"/>
          <w:szCs w:val="24"/>
          <w:shd w:val="clear" w:color="auto" w:fill="FFFFFF"/>
        </w:rPr>
        <w:t xml:space="preserve"> good practice activities to meet those requirements.</w:t>
      </w:r>
    </w:p>
    <w:p w14:paraId="2602E58E" w14:textId="77777777" w:rsidR="005A5893" w:rsidRPr="008630F3" w:rsidRDefault="005A5893" w:rsidP="005A5893">
      <w:pPr>
        <w:ind w:left="993" w:hanging="273"/>
        <w:rPr>
          <w:rFonts w:cs="Tahoma"/>
          <w:kern w:val="22"/>
          <w:sz w:val="16"/>
          <w:szCs w:val="16"/>
        </w:rPr>
      </w:pPr>
    </w:p>
    <w:p w14:paraId="582D3367" w14:textId="77777777" w:rsidR="007D2086" w:rsidRDefault="007D2086" w:rsidP="00B75197">
      <w:pPr>
        <w:shd w:val="clear" w:color="auto" w:fill="FFFFFF"/>
        <w:ind w:left="709" w:hanging="709"/>
        <w:rPr>
          <w:rFonts w:cs="Tahoma"/>
          <w:kern w:val="22"/>
          <w:szCs w:val="24"/>
        </w:rPr>
      </w:pPr>
      <w:r w:rsidRPr="00D50F83">
        <w:rPr>
          <w:rFonts w:cs="Tahoma"/>
          <w:b/>
          <w:kern w:val="22"/>
          <w:szCs w:val="24"/>
        </w:rPr>
        <w:t>21.</w:t>
      </w:r>
      <w:r w:rsidR="00B70BE6" w:rsidRPr="00D50F83">
        <w:rPr>
          <w:rFonts w:cs="Tahoma"/>
          <w:b/>
          <w:kern w:val="22"/>
          <w:szCs w:val="24"/>
        </w:rPr>
        <w:t>5</w:t>
      </w:r>
      <w:r w:rsidRPr="00D50F83">
        <w:rPr>
          <w:rFonts w:cs="Tahoma"/>
          <w:kern w:val="22"/>
          <w:szCs w:val="24"/>
        </w:rPr>
        <w:t xml:space="preserve"> </w:t>
      </w:r>
      <w:r w:rsidRPr="00D50F83">
        <w:rPr>
          <w:rFonts w:cs="Tahoma"/>
          <w:kern w:val="22"/>
          <w:szCs w:val="24"/>
        </w:rPr>
        <w:tab/>
        <w:t xml:space="preserve">All </w:t>
      </w:r>
      <w:r w:rsidR="00B75197" w:rsidRPr="00D50F83">
        <w:rPr>
          <w:rFonts w:cs="Tahoma"/>
          <w:kern w:val="22"/>
          <w:szCs w:val="24"/>
        </w:rPr>
        <w:t>team members</w:t>
      </w:r>
      <w:r w:rsidRPr="00D50F83">
        <w:rPr>
          <w:rFonts w:cs="Tahoma"/>
          <w:kern w:val="22"/>
          <w:szCs w:val="24"/>
        </w:rPr>
        <w:t xml:space="preserve"> must be aware of the local procedures relating to reporting radicalisation concerns. </w:t>
      </w:r>
    </w:p>
    <w:p w14:paraId="22278C15" w14:textId="77777777" w:rsidR="00FC515E" w:rsidRDefault="00FC515E" w:rsidP="00B75197">
      <w:pPr>
        <w:shd w:val="clear" w:color="auto" w:fill="FFFFFF"/>
        <w:ind w:left="709" w:hanging="709"/>
        <w:rPr>
          <w:rFonts w:cs="Tahoma"/>
          <w:kern w:val="22"/>
          <w:szCs w:val="24"/>
        </w:rPr>
      </w:pPr>
    </w:p>
    <w:p w14:paraId="51B87EB8" w14:textId="7E0AAD59" w:rsidR="007D2086" w:rsidRPr="00D50F83" w:rsidRDefault="007D2086" w:rsidP="00E67FF2">
      <w:pPr>
        <w:pStyle w:val="Heading1"/>
        <w:ind w:hanging="102"/>
        <w:rPr>
          <w:rFonts w:cs="Tahoma"/>
          <w:kern w:val="22"/>
          <w:szCs w:val="24"/>
        </w:rPr>
      </w:pPr>
      <w:bookmarkStart w:id="32" w:name="_Toc237349377"/>
      <w:r w:rsidRPr="00D50F83">
        <w:rPr>
          <w:rFonts w:cs="Tahoma"/>
          <w:kern w:val="22"/>
          <w:szCs w:val="24"/>
        </w:rPr>
        <w:t xml:space="preserve">22.0 </w:t>
      </w:r>
      <w:r w:rsidRPr="00D50F83">
        <w:rPr>
          <w:rFonts w:cs="Tahoma"/>
          <w:kern w:val="22"/>
          <w:szCs w:val="24"/>
        </w:rPr>
        <w:tab/>
      </w:r>
      <w:r w:rsidR="00CD43DB">
        <w:rPr>
          <w:rFonts w:cs="Tahoma"/>
          <w:kern w:val="22"/>
          <w:szCs w:val="24"/>
        </w:rPr>
        <w:t>S</w:t>
      </w:r>
      <w:r w:rsidR="00F33FDF" w:rsidRPr="00D50F83">
        <w:rPr>
          <w:rFonts w:cs="Tahoma"/>
          <w:kern w:val="22"/>
          <w:szCs w:val="24"/>
        </w:rPr>
        <w:t>tudents</w:t>
      </w:r>
      <w:r w:rsidRPr="00D50F83">
        <w:rPr>
          <w:rFonts w:cs="Tahoma"/>
          <w:kern w:val="22"/>
          <w:szCs w:val="24"/>
        </w:rPr>
        <w:t xml:space="preserve"> </w:t>
      </w:r>
      <w:r w:rsidR="007A39AF" w:rsidRPr="00D50F83">
        <w:rPr>
          <w:rFonts w:cs="Tahoma"/>
          <w:kern w:val="22"/>
          <w:szCs w:val="24"/>
        </w:rPr>
        <w:t>r</w:t>
      </w:r>
      <w:r w:rsidRPr="00D50F83">
        <w:rPr>
          <w:rFonts w:cs="Tahoma"/>
          <w:kern w:val="22"/>
          <w:szCs w:val="24"/>
        </w:rPr>
        <w:t xml:space="preserve">equiring </w:t>
      </w:r>
      <w:r w:rsidR="00096FD9" w:rsidRPr="00D50F83">
        <w:rPr>
          <w:rFonts w:cs="Tahoma"/>
          <w:kern w:val="22"/>
          <w:szCs w:val="24"/>
        </w:rPr>
        <w:t>s</w:t>
      </w:r>
      <w:r w:rsidRPr="00D50F83">
        <w:rPr>
          <w:rFonts w:cs="Tahoma"/>
          <w:kern w:val="22"/>
          <w:szCs w:val="24"/>
        </w:rPr>
        <w:t>upport with their Mental Health</w:t>
      </w:r>
      <w:bookmarkEnd w:id="32"/>
    </w:p>
    <w:p w14:paraId="2DE24BC9" w14:textId="77777777" w:rsidR="007D2086" w:rsidRPr="006D1459" w:rsidRDefault="007D2086" w:rsidP="00F353CD">
      <w:pPr>
        <w:shd w:val="clear" w:color="auto" w:fill="FFFFFF"/>
        <w:ind w:hanging="386"/>
        <w:rPr>
          <w:rFonts w:cs="Tahoma"/>
          <w:b/>
          <w:kern w:val="22"/>
          <w:sz w:val="16"/>
          <w:szCs w:val="16"/>
        </w:rPr>
      </w:pPr>
    </w:p>
    <w:p w14:paraId="5D8229EC" w14:textId="6A4E440D" w:rsidR="005B67C1" w:rsidRPr="00D50F83" w:rsidRDefault="007D2086" w:rsidP="00F640E4">
      <w:pPr>
        <w:ind w:left="720" w:hanging="720"/>
        <w:rPr>
          <w:rFonts w:eastAsia="Times New Roman"/>
          <w:b/>
          <w:bCs/>
          <w:szCs w:val="24"/>
        </w:rPr>
      </w:pPr>
      <w:r w:rsidRPr="00D50F83">
        <w:rPr>
          <w:b/>
          <w:szCs w:val="24"/>
        </w:rPr>
        <w:t xml:space="preserve">22.1 </w:t>
      </w:r>
      <w:r w:rsidRPr="00D50F83">
        <w:rPr>
          <w:b/>
          <w:szCs w:val="24"/>
        </w:rPr>
        <w:tab/>
      </w:r>
      <w:r w:rsidR="00F33FDF" w:rsidRPr="00D50F83">
        <w:rPr>
          <w:szCs w:val="24"/>
        </w:rPr>
        <w:t>We</w:t>
      </w:r>
      <w:r w:rsidRPr="00D50F83">
        <w:rPr>
          <w:szCs w:val="24"/>
        </w:rPr>
        <w:t xml:space="preserve"> recognise that schools</w:t>
      </w:r>
      <w:r w:rsidR="00F33FDF" w:rsidRPr="00D50F83">
        <w:rPr>
          <w:szCs w:val="24"/>
        </w:rPr>
        <w:t xml:space="preserve"> and colleges</w:t>
      </w:r>
      <w:r w:rsidRPr="00D50F83">
        <w:rPr>
          <w:szCs w:val="24"/>
        </w:rPr>
        <w:t xml:space="preserve"> have an important role in supporting the</w:t>
      </w:r>
      <w:r w:rsidR="008D35D8">
        <w:rPr>
          <w:szCs w:val="24"/>
        </w:rPr>
        <w:t xml:space="preserve"> student</w:t>
      </w:r>
      <w:r w:rsidR="000D4411">
        <w:rPr>
          <w:szCs w:val="24"/>
        </w:rPr>
        <w:t>s’</w:t>
      </w:r>
      <w:r w:rsidRPr="00D50F83">
        <w:rPr>
          <w:szCs w:val="24"/>
        </w:rPr>
        <w:t xml:space="preserve"> </w:t>
      </w:r>
      <w:r w:rsidR="000D4411">
        <w:rPr>
          <w:szCs w:val="24"/>
        </w:rPr>
        <w:t xml:space="preserve">physical and mental </w:t>
      </w:r>
      <w:r w:rsidRPr="00D50F83">
        <w:rPr>
          <w:szCs w:val="24"/>
        </w:rPr>
        <w:t>health and wellbeing</w:t>
      </w:r>
      <w:r w:rsidR="00096FD9" w:rsidRPr="00D50F83">
        <w:rPr>
          <w:szCs w:val="24"/>
        </w:rPr>
        <w:t>.</w:t>
      </w:r>
    </w:p>
    <w:p w14:paraId="658F1CA5" w14:textId="77777777" w:rsidR="005B67C1" w:rsidRPr="006D1459" w:rsidRDefault="005B67C1" w:rsidP="00F640E4">
      <w:pPr>
        <w:rPr>
          <w:sz w:val="16"/>
          <w:szCs w:val="16"/>
        </w:rPr>
      </w:pPr>
    </w:p>
    <w:p w14:paraId="3E4AE4F2" w14:textId="2494A398" w:rsidR="00A1273E" w:rsidRPr="00AD5337" w:rsidRDefault="000755FC" w:rsidP="00F640E4">
      <w:pPr>
        <w:ind w:left="720" w:hanging="720"/>
        <w:rPr>
          <w:kern w:val="24"/>
          <w:szCs w:val="24"/>
        </w:rPr>
      </w:pPr>
      <w:r w:rsidRPr="00CE4CFF">
        <w:rPr>
          <w:b/>
          <w:bCs/>
          <w:szCs w:val="24"/>
        </w:rPr>
        <w:t>22.2</w:t>
      </w:r>
      <w:r w:rsidRPr="00CE4CFF">
        <w:rPr>
          <w:b/>
          <w:bCs/>
          <w:szCs w:val="24"/>
        </w:rPr>
        <w:tab/>
        <w:t>All Team members should be aware that</w:t>
      </w:r>
      <w:r w:rsidR="00E16019" w:rsidRPr="00CE4CFF">
        <w:rPr>
          <w:b/>
          <w:bCs/>
          <w:szCs w:val="24"/>
        </w:rPr>
        <w:t>,</w:t>
      </w:r>
      <w:r w:rsidRPr="00CE4CFF">
        <w:rPr>
          <w:b/>
          <w:bCs/>
          <w:szCs w:val="24"/>
        </w:rPr>
        <w:t xml:space="preserve"> </w:t>
      </w:r>
      <w:r w:rsidR="00E16019" w:rsidRPr="00CE4CFF">
        <w:rPr>
          <w:b/>
          <w:bCs/>
          <w:szCs w:val="24"/>
        </w:rPr>
        <w:t xml:space="preserve">in some cases, </w:t>
      </w:r>
      <w:r w:rsidRPr="00CE4CFF">
        <w:rPr>
          <w:b/>
          <w:bCs/>
          <w:szCs w:val="24"/>
        </w:rPr>
        <w:t xml:space="preserve">mental health </w:t>
      </w:r>
      <w:r w:rsidR="00A75E9F" w:rsidRPr="00CE4CFF">
        <w:rPr>
          <w:b/>
          <w:bCs/>
          <w:szCs w:val="24"/>
        </w:rPr>
        <w:t>difficulties</w:t>
      </w:r>
      <w:r w:rsidRPr="00CE4CFF">
        <w:rPr>
          <w:b/>
          <w:bCs/>
          <w:szCs w:val="24"/>
        </w:rPr>
        <w:t xml:space="preserve"> can</w:t>
      </w:r>
      <w:r w:rsidR="00E16019" w:rsidRPr="00CE4CFF">
        <w:rPr>
          <w:b/>
          <w:bCs/>
          <w:szCs w:val="24"/>
        </w:rPr>
        <w:t xml:space="preserve"> </w:t>
      </w:r>
      <w:r w:rsidRPr="00CE4CFF">
        <w:rPr>
          <w:b/>
          <w:bCs/>
          <w:szCs w:val="24"/>
        </w:rPr>
        <w:t xml:space="preserve">develop into safeguarding concerns, including self-harm, </w:t>
      </w:r>
      <w:r w:rsidRPr="00CE4CFF">
        <w:rPr>
          <w:b/>
          <w:bCs/>
          <w:kern w:val="24"/>
          <w:szCs w:val="24"/>
        </w:rPr>
        <w:t xml:space="preserve">suicidal ideation or risk of suicide. </w:t>
      </w:r>
      <w:r w:rsidRPr="00CE4CFF">
        <w:rPr>
          <w:kern w:val="24"/>
          <w:szCs w:val="24"/>
        </w:rPr>
        <w:t xml:space="preserve">They </w:t>
      </w:r>
      <w:r w:rsidR="00062D63" w:rsidRPr="00CE4CFF">
        <w:rPr>
          <w:kern w:val="24"/>
          <w:szCs w:val="24"/>
        </w:rPr>
        <w:t xml:space="preserve">can </w:t>
      </w:r>
      <w:r w:rsidRPr="00CE4CFF">
        <w:rPr>
          <w:kern w:val="24"/>
          <w:szCs w:val="24"/>
        </w:rPr>
        <w:t>also</w:t>
      </w:r>
      <w:r w:rsidR="007D2086" w:rsidRPr="00CE4CFF">
        <w:rPr>
          <w:kern w:val="24"/>
          <w:szCs w:val="24"/>
        </w:rPr>
        <w:t xml:space="preserve"> be an indicator of a </w:t>
      </w:r>
      <w:r w:rsidR="00096FD9" w:rsidRPr="00CE4CFF">
        <w:rPr>
          <w:kern w:val="24"/>
          <w:szCs w:val="24"/>
        </w:rPr>
        <w:t>child or young person</w:t>
      </w:r>
      <w:r w:rsidR="007D2086" w:rsidRPr="00CE4CFF">
        <w:rPr>
          <w:kern w:val="24"/>
          <w:szCs w:val="24"/>
        </w:rPr>
        <w:t xml:space="preserve"> suffering or </w:t>
      </w:r>
      <w:r w:rsidR="00934707" w:rsidRPr="00CE4CFF">
        <w:rPr>
          <w:kern w:val="24"/>
          <w:szCs w:val="24"/>
        </w:rPr>
        <w:t xml:space="preserve">being </w:t>
      </w:r>
      <w:r w:rsidR="007D2086" w:rsidRPr="00CE4CFF">
        <w:rPr>
          <w:kern w:val="24"/>
          <w:szCs w:val="24"/>
        </w:rPr>
        <w:t>at risk of abuse, neglect</w:t>
      </w:r>
      <w:r w:rsidR="00934707" w:rsidRPr="00CE4CFF">
        <w:rPr>
          <w:kern w:val="24"/>
          <w:szCs w:val="24"/>
        </w:rPr>
        <w:t>,</w:t>
      </w:r>
      <w:r w:rsidR="007D2086" w:rsidRPr="00CE4CFF">
        <w:rPr>
          <w:kern w:val="24"/>
          <w:szCs w:val="24"/>
        </w:rPr>
        <w:t xml:space="preserve"> exploitation</w:t>
      </w:r>
      <w:r w:rsidR="00934707" w:rsidRPr="00CE4CFF">
        <w:rPr>
          <w:kern w:val="24"/>
          <w:szCs w:val="24"/>
        </w:rPr>
        <w:t xml:space="preserve"> or modern </w:t>
      </w:r>
      <w:r w:rsidR="00934707" w:rsidRPr="00AD5337">
        <w:rPr>
          <w:kern w:val="24"/>
          <w:szCs w:val="24"/>
        </w:rPr>
        <w:t>slavery,</w:t>
      </w:r>
      <w:r w:rsidR="007D2086" w:rsidRPr="00AD5337">
        <w:rPr>
          <w:kern w:val="24"/>
          <w:szCs w:val="24"/>
        </w:rPr>
        <w:t xml:space="preserve"> </w:t>
      </w:r>
      <w:r w:rsidR="00A75E9F" w:rsidRPr="00AD5337">
        <w:rPr>
          <w:kern w:val="24"/>
          <w:szCs w:val="24"/>
        </w:rPr>
        <w:t>bullying, discrimination, trauma or other safeguarding concerns.</w:t>
      </w:r>
    </w:p>
    <w:p w14:paraId="5A3DED2E" w14:textId="77777777" w:rsidR="00A1273E" w:rsidRPr="00AD5337" w:rsidRDefault="00A1273E" w:rsidP="00F640E4">
      <w:pPr>
        <w:ind w:left="720" w:hanging="720"/>
        <w:rPr>
          <w:kern w:val="24"/>
          <w:sz w:val="16"/>
          <w:szCs w:val="16"/>
        </w:rPr>
      </w:pPr>
    </w:p>
    <w:p w14:paraId="14C0F2AD" w14:textId="5C45F3B3" w:rsidR="00A75E9F" w:rsidRPr="00AD5337" w:rsidRDefault="00A75E9F" w:rsidP="00A1273E">
      <w:pPr>
        <w:ind w:left="720"/>
        <w:rPr>
          <w:kern w:val="24"/>
          <w:szCs w:val="24"/>
        </w:rPr>
      </w:pPr>
      <w:r w:rsidRPr="00AD5337">
        <w:rPr>
          <w:kern w:val="24"/>
          <w:szCs w:val="24"/>
        </w:rPr>
        <w:t xml:space="preserve">Team members should not assume that concerning behaviours are solely attributable to a mental health difficulty and should always consider whether </w:t>
      </w:r>
      <w:r w:rsidRPr="00AD5337">
        <w:rPr>
          <w:kern w:val="24"/>
          <w:szCs w:val="24"/>
        </w:rPr>
        <w:lastRenderedPageBreak/>
        <w:t xml:space="preserve">additional vulnerabilities or safeguarding concerns may be present. Mental health difficulties may present differently in </w:t>
      </w:r>
      <w:r w:rsidR="00E87143" w:rsidRPr="00FC515E">
        <w:rPr>
          <w:rFonts w:cs="Tahoma"/>
          <w:kern w:val="24"/>
          <w:szCs w:val="24"/>
        </w:rPr>
        <w:t xml:space="preserve">students </w:t>
      </w:r>
      <w:r w:rsidR="00E87143" w:rsidRPr="00AD5337">
        <w:rPr>
          <w:kern w:val="24"/>
          <w:szCs w:val="24"/>
        </w:rPr>
        <w:t>w</w:t>
      </w:r>
      <w:r w:rsidRPr="00AD5337">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a child needs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68DAEAB" w14:textId="77777777" w:rsidR="00FC515E" w:rsidRDefault="00FC515E" w:rsidP="00BA6A47">
      <w:pPr>
        <w:ind w:left="709"/>
        <w:rPr>
          <w:kern w:val="24"/>
          <w:szCs w:val="24"/>
        </w:rPr>
      </w:pPr>
    </w:p>
    <w:p w14:paraId="48354E57" w14:textId="77777777" w:rsidR="00FC515E" w:rsidRPr="00B95E75" w:rsidRDefault="00FC515E" w:rsidP="00BA6A47">
      <w:pPr>
        <w:ind w:left="709"/>
        <w:rPr>
          <w:kern w:val="24"/>
          <w:szCs w:val="24"/>
        </w:rPr>
      </w:pPr>
    </w:p>
    <w:p w14:paraId="1103395A" w14:textId="77777777" w:rsidR="00BA6A47" w:rsidRPr="005D303C" w:rsidRDefault="00BA6A47" w:rsidP="00987292">
      <w:pPr>
        <w:ind w:left="709"/>
        <w:rPr>
          <w:kern w:val="24"/>
          <w:sz w:val="16"/>
          <w:szCs w:val="16"/>
        </w:rPr>
      </w:pPr>
    </w:p>
    <w:p w14:paraId="43BBF0B6" w14:textId="62B53F67" w:rsidR="004D7CAD" w:rsidRPr="00BA6C11"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50"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51"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642A29" w:rsidRDefault="00CD0B26" w:rsidP="008E351A">
      <w:pPr>
        <w:pStyle w:val="Heading1"/>
        <w:ind w:hanging="102"/>
        <w:rPr>
          <w:rFonts w:cs="Tahoma"/>
          <w:kern w:val="22"/>
          <w:sz w:val="16"/>
          <w:szCs w:val="16"/>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lastRenderedPageBreak/>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52"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D50F83" w:rsidRDefault="007D2086" w:rsidP="006B6F4C">
      <w:pPr>
        <w:pStyle w:val="Default"/>
        <w:ind w:left="709"/>
        <w:jc w:val="both"/>
        <w:rPr>
          <w:rFonts w:ascii="Work Sans" w:hAnsi="Work Sans" w:cs="Tahoma"/>
          <w:color w:val="auto"/>
          <w:kern w:val="24"/>
        </w:rPr>
      </w:pPr>
      <w:r w:rsidRPr="00D50F83">
        <w:rPr>
          <w:rFonts w:ascii="Work Sans" w:hAnsi="Work Sans" w:cs="Tahoma"/>
          <w:color w:val="auto"/>
          <w:kern w:val="24"/>
        </w:rPr>
        <w:t xml:space="preserve">Allegations of harm relating to physical interventions must be reported to the Regional </w:t>
      </w:r>
      <w:r w:rsidRPr="00C30312">
        <w:rPr>
          <w:rFonts w:ascii="Work Sans" w:hAnsi="Work Sans" w:cs="Tahoma"/>
          <w:color w:val="auto"/>
          <w:kern w:val="24"/>
        </w:rPr>
        <w:t>Directo</w:t>
      </w:r>
      <w:r w:rsidR="00D500B3" w:rsidRPr="00C30312">
        <w:rPr>
          <w:rFonts w:ascii="Work Sans" w:hAnsi="Work Sans" w:cs="Tahoma"/>
          <w:color w:val="auto"/>
          <w:kern w:val="24"/>
        </w:rPr>
        <w:t>r</w:t>
      </w:r>
      <w:r w:rsidR="005445AE" w:rsidRPr="00C30312">
        <w:rPr>
          <w:rFonts w:ascii="Work Sans" w:hAnsi="Work Sans" w:cs="Tahoma"/>
          <w:color w:val="auto"/>
          <w:kern w:val="24"/>
        </w:rPr>
        <w:t>/Operations</w:t>
      </w:r>
      <w:r w:rsidR="00585269" w:rsidRPr="00C30312">
        <w:rPr>
          <w:rFonts w:ascii="Work Sans" w:hAnsi="Work Sans" w:cs="Tahoma"/>
          <w:color w:val="auto"/>
          <w:kern w:val="24"/>
        </w:rPr>
        <w:t xml:space="preserve"> </w:t>
      </w:r>
      <w:r w:rsidR="005445AE" w:rsidRPr="00C30312">
        <w:rPr>
          <w:rFonts w:ascii="Work Sans" w:hAnsi="Work Sans" w:cs="Tahoma"/>
          <w:color w:val="auto"/>
          <w:kern w:val="24"/>
        </w:rPr>
        <w:t>Director</w:t>
      </w:r>
      <w:r w:rsidRPr="00C30312">
        <w:rPr>
          <w:rFonts w:ascii="Work Sans" w:hAnsi="Work Sans" w:cs="Tahoma"/>
          <w:color w:val="auto"/>
          <w:kern w:val="24"/>
        </w:rPr>
        <w:t>, the</w:t>
      </w:r>
      <w:r w:rsidRPr="00D50F83">
        <w:rPr>
          <w:rFonts w:ascii="Work Sans" w:hAnsi="Work Sans" w:cs="Tahoma"/>
          <w:color w:val="auto"/>
          <w:kern w:val="24"/>
        </w:rPr>
        <w:t xml:space="preserve"> </w:t>
      </w:r>
      <w:r w:rsidR="00B90FF4" w:rsidRPr="00D50F83">
        <w:rPr>
          <w:rFonts w:ascii="Work Sans" w:hAnsi="Work Sans" w:cs="Tahoma"/>
          <w:color w:val="auto"/>
          <w:kern w:val="24"/>
        </w:rPr>
        <w:t>Director</w:t>
      </w:r>
      <w:r w:rsidR="00D042FF" w:rsidRPr="00D50F83">
        <w:rPr>
          <w:rFonts w:ascii="Work Sans" w:hAnsi="Work Sans" w:cs="Tahoma"/>
          <w:color w:val="auto"/>
          <w:kern w:val="24"/>
        </w:rPr>
        <w:t xml:space="preserve"> of Safeguarding/</w:t>
      </w:r>
      <w:r w:rsidR="005445AE" w:rsidRPr="00D50F83">
        <w:rPr>
          <w:rFonts w:ascii="Work Sans" w:hAnsi="Work Sans" w:cs="Tahoma"/>
          <w:color w:val="auto"/>
          <w:kern w:val="24"/>
        </w:rPr>
        <w:t xml:space="preserve">  S</w:t>
      </w:r>
      <w:r w:rsidRPr="00D50F83">
        <w:rPr>
          <w:rFonts w:ascii="Work Sans" w:hAnsi="Work Sans" w:cs="Tahoma"/>
          <w:color w:val="auto"/>
          <w:kern w:val="24"/>
        </w:rPr>
        <w:t>afeguarding</w:t>
      </w:r>
      <w:r w:rsidR="00872D9D" w:rsidRPr="00D50F83">
        <w:rPr>
          <w:rFonts w:ascii="Work Sans" w:hAnsi="Work Sans" w:cs="Tahoma"/>
          <w:color w:val="auto"/>
          <w:kern w:val="24"/>
        </w:rPr>
        <w:t xml:space="preserve"> Adviser</w:t>
      </w:r>
      <w:r w:rsidR="00D042FF" w:rsidRPr="00D50F83">
        <w:rPr>
          <w:rFonts w:ascii="Work Sans" w:hAnsi="Work Sans" w:cs="Tahoma"/>
          <w:color w:val="auto"/>
          <w:kern w:val="24"/>
        </w:rPr>
        <w:t xml:space="preserve"> (</w:t>
      </w:r>
      <w:hyperlink r:id="rId153" w:history="1">
        <w:r w:rsidR="007E620D" w:rsidRPr="00D50F83">
          <w:rPr>
            <w:rStyle w:val="Hyperlink"/>
            <w:rFonts w:ascii="Work Sans" w:hAnsi="Work Sans" w:cs="Tahoma"/>
            <w:kern w:val="24"/>
          </w:rPr>
          <w:t>safeguarding@ofgl.co.uk</w:t>
        </w:r>
      </w:hyperlink>
      <w:r w:rsidR="00D042FF" w:rsidRPr="00D50F83">
        <w:rPr>
          <w:rFonts w:ascii="Work Sans" w:hAnsi="Work Sans" w:cs="Tahoma"/>
          <w:color w:val="auto"/>
          <w:kern w:val="24"/>
        </w:rPr>
        <w:t>)</w:t>
      </w:r>
      <w:r w:rsidR="007E620D" w:rsidRPr="00D50F83">
        <w:rPr>
          <w:rFonts w:ascii="Work Sans" w:hAnsi="Work Sans" w:cs="Tahoma"/>
          <w:color w:val="auto"/>
          <w:kern w:val="24"/>
        </w:rPr>
        <w:t xml:space="preserve"> </w:t>
      </w:r>
      <w:r w:rsidRPr="00D50F83">
        <w:rPr>
          <w:rFonts w:ascii="Work Sans" w:hAnsi="Work Sans" w:cs="Tahoma"/>
          <w:color w:val="auto"/>
          <w:kern w:val="24"/>
        </w:rPr>
        <w:t xml:space="preserve"> </w:t>
      </w:r>
      <w:r w:rsidR="00872D9D" w:rsidRPr="00D50F83">
        <w:rPr>
          <w:rFonts w:ascii="Work Sans" w:hAnsi="Work Sans" w:cs="Tahoma"/>
          <w:color w:val="auto"/>
          <w:kern w:val="24"/>
        </w:rPr>
        <w:t xml:space="preserve">and the </w:t>
      </w:r>
      <w:r w:rsidRPr="00D50F83">
        <w:rPr>
          <w:rFonts w:ascii="Work Sans" w:hAnsi="Work Sans" w:cs="Tahoma"/>
          <w:color w:val="auto"/>
          <w:kern w:val="24"/>
        </w:rPr>
        <w:t xml:space="preserve">Local Authority Designated Officer or </w:t>
      </w:r>
      <w:r w:rsidR="007A2028" w:rsidRPr="00D50F83">
        <w:rPr>
          <w:rFonts w:ascii="Work Sans" w:hAnsi="Work Sans" w:cs="Tahoma"/>
          <w:color w:val="auto"/>
          <w:kern w:val="24"/>
        </w:rPr>
        <w:t xml:space="preserve">local </w:t>
      </w:r>
      <w:r w:rsidRPr="00D50F83">
        <w:rPr>
          <w:rFonts w:ascii="Work Sans" w:hAnsi="Work Sans" w:cs="Tahoma"/>
          <w:color w:val="auto"/>
          <w:kern w:val="24"/>
        </w:rPr>
        <w:t>equivalent</w:t>
      </w:r>
      <w:r w:rsidR="0036166E" w:rsidRPr="00D50F83">
        <w:rPr>
          <w:rFonts w:ascii="Work Sans" w:hAnsi="Work Sans" w:cs="Tahoma"/>
          <w:color w:val="auto"/>
          <w:kern w:val="24"/>
        </w:rPr>
        <w:t>.</w:t>
      </w:r>
    </w:p>
    <w:p w14:paraId="55D12242" w14:textId="77777777" w:rsidR="00A8564F" w:rsidRPr="00D50F83" w:rsidRDefault="00A8564F" w:rsidP="00A8564F">
      <w:pPr>
        <w:pStyle w:val="Default"/>
        <w:ind w:left="709"/>
        <w:jc w:val="both"/>
        <w:rPr>
          <w:rFonts w:ascii="Work Sans" w:hAnsi="Work Sans" w:cs="Tahoma"/>
          <w:color w:val="auto"/>
          <w:kern w:val="24"/>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4BF31CFF" w14:textId="77777777"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 xml:space="preserve">When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lastRenderedPageBreak/>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 xml:space="preserve">Part four of </w:t>
      </w:r>
      <w:hyperlink r:id="rId154"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55" w:history="1">
        <w:hyperlink r:id="rId156"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7"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8"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4958BE" w:rsidRDefault="00592CA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5815555E" w14:textId="263BCF6C" w:rsidR="0024568F" w:rsidRDefault="00331351" w:rsidP="00E3613F">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w:t>
      </w:r>
      <w:r w:rsidR="00EA3E83" w:rsidRPr="004D2AB8">
        <w:rPr>
          <w:rFonts w:ascii="Work Sans" w:hAnsi="Work Sans" w:cs="Tahoma"/>
          <w:kern w:val="24"/>
        </w:rPr>
        <w:lastRenderedPageBreak/>
        <w:t xml:space="preserve">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59"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p>
    <w:p w14:paraId="24B095B1" w14:textId="77777777" w:rsidR="00FC515E" w:rsidRPr="00FC515E" w:rsidRDefault="00FC515E" w:rsidP="00E3613F">
      <w:pPr>
        <w:pStyle w:val="Default"/>
        <w:ind w:left="709"/>
        <w:jc w:val="both"/>
        <w:rPr>
          <w:rFonts w:ascii="Work Sans" w:hAnsi="Work Sans" w:cs="Tahoma"/>
          <w:kern w:val="24"/>
          <w:sz w:val="16"/>
          <w:szCs w:val="16"/>
        </w:rPr>
      </w:pPr>
    </w:p>
    <w:p w14:paraId="49660F85" w14:textId="77777777" w:rsidR="00C11453" w:rsidRPr="002B40FA" w:rsidRDefault="00EA3E83" w:rsidP="00E3613F">
      <w:pPr>
        <w:pStyle w:val="Default"/>
        <w:spacing w:after="40"/>
        <w:ind w:left="102" w:firstLine="607"/>
        <w:jc w:val="both"/>
        <w:rPr>
          <w:rFonts w:ascii="Work Sans" w:hAnsi="Work Sans" w:cs="Tahoma"/>
          <w:kern w:val="24"/>
        </w:rPr>
      </w:pPr>
      <w:r w:rsidRPr="002B40FA">
        <w:rPr>
          <w:rFonts w:ascii="Work Sans" w:hAnsi="Work Sans" w:cs="Tahoma"/>
          <w:kern w:val="24"/>
        </w:rPr>
        <w:t>Examples may include but are not limited to:</w:t>
      </w:r>
    </w:p>
    <w:p w14:paraId="6B6E2ECA" w14:textId="6C149198" w:rsidR="008071EB"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particular low-level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Pr="0093126B" w:rsidRDefault="00D3609A" w:rsidP="00BB78A8">
      <w:pPr>
        <w:ind w:left="720" w:hanging="720"/>
        <w:rPr>
          <w:rFonts w:cs="Tahoma"/>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60"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61"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692472" w:rsidRDefault="007D2086" w:rsidP="00B70BE6">
      <w:pPr>
        <w:rPr>
          <w:rFonts w:cs="Tahoma"/>
          <w:b/>
          <w:kern w:val="22"/>
          <w:sz w:val="16"/>
          <w:szCs w:val="16"/>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w:t>
      </w:r>
      <w:r w:rsidRPr="00D50F83">
        <w:rPr>
          <w:rFonts w:cs="Tahoma"/>
          <w:kern w:val="24"/>
          <w:szCs w:val="24"/>
        </w:rPr>
        <w:lastRenderedPageBreak/>
        <w:t xml:space="preserve">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(Safecall) where </w:t>
      </w:r>
      <w:r w:rsidR="007218C0" w:rsidRPr="000E7B92">
        <w:rPr>
          <w:rFonts w:cs="Tahoma"/>
          <w:kern w:val="24"/>
          <w:szCs w:val="24"/>
        </w:rPr>
        <w:t>team members</w:t>
      </w:r>
      <w:r w:rsidRPr="000E7B92">
        <w:rPr>
          <w:rFonts w:cs="Tahoma"/>
          <w:kern w:val="24"/>
          <w:szCs w:val="24"/>
        </w:rPr>
        <w:t xml:space="preserve"> are able to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Safecall on </w:t>
      </w:r>
      <w:r w:rsidRPr="000E7B92">
        <w:rPr>
          <w:rFonts w:cs="Tahoma"/>
          <w:b/>
          <w:kern w:val="24"/>
          <w:szCs w:val="24"/>
        </w:rPr>
        <w:t>08009151571</w:t>
      </w:r>
      <w:r w:rsidRPr="000E7B92">
        <w:rPr>
          <w:rFonts w:cs="Tahoma"/>
          <w:kern w:val="24"/>
          <w:szCs w:val="24"/>
        </w:rPr>
        <w:t xml:space="preserve">, report online </w:t>
      </w:r>
      <w:hyperlink r:id="rId162"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3"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564E1B" w:rsidRDefault="00AC7776" w:rsidP="0092789E">
      <w:pPr>
        <w:ind w:left="709"/>
        <w:rPr>
          <w:szCs w:val="24"/>
        </w:rPr>
      </w:pPr>
      <w:r w:rsidRPr="00564E1B">
        <w:rPr>
          <w:rFonts w:cs="Tahoma"/>
          <w:kern w:val="22"/>
          <w:szCs w:val="24"/>
        </w:rPr>
        <w:t xml:space="preserve">Schools </w:t>
      </w:r>
      <w:r w:rsidR="00B07393" w:rsidRPr="00564E1B">
        <w:rPr>
          <w:rFonts w:cs="Tahoma"/>
          <w:kern w:val="22"/>
          <w:szCs w:val="24"/>
        </w:rPr>
        <w:t xml:space="preserve">and colleges </w:t>
      </w:r>
      <w:r w:rsidRPr="00564E1B">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564E1B">
        <w:rPr>
          <w:rFonts w:cs="Tahoma"/>
          <w:kern w:val="22"/>
          <w:szCs w:val="24"/>
        </w:rPr>
        <w:t>/college</w:t>
      </w:r>
      <w:r w:rsidRPr="00564E1B">
        <w:rPr>
          <w:rFonts w:cs="Tahoma"/>
          <w:kern w:val="22"/>
          <w:szCs w:val="24"/>
        </w:rPr>
        <w:t xml:space="preserve"> would otherwise perform in respect of its own </w:t>
      </w:r>
      <w:r w:rsidR="00AE0D81" w:rsidRPr="00564E1B">
        <w:rPr>
          <w:rFonts w:cs="Tahoma"/>
          <w:kern w:val="22"/>
          <w:szCs w:val="24"/>
        </w:rPr>
        <w:t>team members</w:t>
      </w:r>
      <w:r w:rsidRPr="00564E1B">
        <w:rPr>
          <w:rFonts w:cs="Tahoma"/>
          <w:kern w:val="22"/>
          <w:szCs w:val="24"/>
        </w:rPr>
        <w:t>. This includes written confirmation that the alternative provider will inform the school</w:t>
      </w:r>
      <w:r w:rsidR="00017D6F" w:rsidRPr="00564E1B">
        <w:rPr>
          <w:rFonts w:cs="Tahoma"/>
          <w:kern w:val="22"/>
          <w:szCs w:val="24"/>
        </w:rPr>
        <w:t>/college</w:t>
      </w:r>
      <w:r w:rsidRPr="00564E1B">
        <w:rPr>
          <w:rFonts w:cs="Tahoma"/>
          <w:kern w:val="22"/>
          <w:szCs w:val="24"/>
        </w:rPr>
        <w:t xml:space="preserve"> of any arrangements that may put the </w:t>
      </w:r>
      <w:r w:rsidR="004D2AB8" w:rsidRPr="00564E1B">
        <w:rPr>
          <w:rFonts w:cs="Tahoma"/>
          <w:kern w:val="22"/>
          <w:szCs w:val="24"/>
        </w:rPr>
        <w:t>student</w:t>
      </w:r>
      <w:r w:rsidRPr="00564E1B">
        <w:rPr>
          <w:rFonts w:cs="Tahoma"/>
          <w:kern w:val="22"/>
          <w:szCs w:val="24"/>
        </w:rPr>
        <w:t xml:space="preserve"> at risk</w:t>
      </w:r>
      <w:r w:rsidR="004344DF" w:rsidRPr="00564E1B">
        <w:rPr>
          <w:rFonts w:cs="Tahoma"/>
          <w:kern w:val="22"/>
          <w:szCs w:val="24"/>
        </w:rPr>
        <w:t>, such as, s</w:t>
      </w:r>
      <w:r w:rsidRPr="00564E1B">
        <w:rPr>
          <w:rFonts w:cs="Tahoma"/>
          <w:kern w:val="22"/>
          <w:szCs w:val="24"/>
        </w:rPr>
        <w:t>taff changes, so that the school</w:t>
      </w:r>
      <w:r w:rsidR="00017D6F" w:rsidRPr="00564E1B">
        <w:rPr>
          <w:rFonts w:cs="Tahoma"/>
          <w:kern w:val="22"/>
          <w:szCs w:val="24"/>
        </w:rPr>
        <w:t>/college</w:t>
      </w:r>
      <w:r w:rsidRPr="00564E1B">
        <w:rPr>
          <w:rFonts w:cs="Tahoma"/>
          <w:kern w:val="22"/>
          <w:szCs w:val="24"/>
        </w:rPr>
        <w:t xml:space="preserve"> </w:t>
      </w:r>
      <w:r w:rsidR="004344DF" w:rsidRPr="00564E1B">
        <w:rPr>
          <w:rFonts w:cs="Tahoma"/>
          <w:kern w:val="22"/>
          <w:szCs w:val="24"/>
        </w:rPr>
        <w:t xml:space="preserve">is assured </w:t>
      </w:r>
      <w:r w:rsidRPr="00564E1B">
        <w:rPr>
          <w:rFonts w:cs="Tahoma"/>
          <w:kern w:val="22"/>
          <w:szCs w:val="24"/>
        </w:rPr>
        <w:t>that appropriate safeguarding checks have been carried out.</w:t>
      </w:r>
      <w:r w:rsidR="0092789E" w:rsidRPr="00564E1B">
        <w:rPr>
          <w:rFonts w:cs="Tahoma"/>
          <w:kern w:val="22"/>
          <w:szCs w:val="24"/>
        </w:rPr>
        <w:t xml:space="preserve"> </w:t>
      </w:r>
      <w:r w:rsidR="0092789E" w:rsidRPr="00564E1B">
        <w:rPr>
          <w:szCs w:val="24"/>
        </w:rPr>
        <w:t>The school/college will monitor the ongoing suitability and safeguarding effectiveness of alternative provision.</w:t>
      </w:r>
    </w:p>
    <w:p w14:paraId="7A0FDE2D" w14:textId="77777777" w:rsidR="009D6019" w:rsidRPr="00564E1B" w:rsidRDefault="009D6019" w:rsidP="0092789E">
      <w:pPr>
        <w:ind w:left="709"/>
        <w:rPr>
          <w:szCs w:val="24"/>
        </w:rPr>
      </w:pPr>
    </w:p>
    <w:p w14:paraId="4DCB5A82" w14:textId="4E375AFB" w:rsidR="009D6019" w:rsidRPr="00D50F83" w:rsidRDefault="009D6019" w:rsidP="00677A32">
      <w:pPr>
        <w:ind w:left="709" w:firstLine="11"/>
        <w:rPr>
          <w:rFonts w:cs="Tahoma"/>
          <w:kern w:val="24"/>
          <w:szCs w:val="24"/>
        </w:rPr>
      </w:pPr>
      <w:r w:rsidRPr="00D50F83">
        <w:rPr>
          <w:rFonts w:cs="Tahoma"/>
          <w:b/>
          <w:bCs/>
          <w:kern w:val="24"/>
          <w:szCs w:val="24"/>
        </w:rPr>
        <w:t xml:space="preserve">Please also see the </w:t>
      </w:r>
      <w:r w:rsidRPr="004D2AB8">
        <w:rPr>
          <w:rFonts w:cs="Tahoma"/>
          <w:b/>
          <w:bCs/>
          <w:i/>
          <w:iCs/>
          <w:kern w:val="24"/>
          <w:szCs w:val="24"/>
        </w:rPr>
        <w:t xml:space="preserve">Alternative Provision Policy </w:t>
      </w:r>
      <w:r w:rsidRPr="00D50F83">
        <w:rPr>
          <w:rFonts w:cs="Tahoma"/>
          <w:kern w:val="24"/>
          <w:szCs w:val="24"/>
        </w:rPr>
        <w:t>and the D</w:t>
      </w:r>
      <w:r w:rsidR="000C509C">
        <w:rPr>
          <w:rFonts w:cs="Tahoma"/>
          <w:kern w:val="24"/>
          <w:szCs w:val="24"/>
        </w:rPr>
        <w:t>f</w:t>
      </w:r>
      <w:r w:rsidRPr="00D50F83">
        <w:rPr>
          <w:rFonts w:cs="Tahoma"/>
          <w:kern w:val="24"/>
          <w:szCs w:val="24"/>
        </w:rPr>
        <w:t>E’s statutory guidance to which schools and colleges must have regard to:</w:t>
      </w:r>
      <w:r w:rsidR="00677A32" w:rsidRPr="00D50F83">
        <w:rPr>
          <w:rFonts w:cs="Tahoma"/>
          <w:kern w:val="24"/>
          <w:szCs w:val="24"/>
        </w:rPr>
        <w:t xml:space="preserve"> </w:t>
      </w:r>
    </w:p>
    <w:p w14:paraId="0D5C184D" w14:textId="77777777" w:rsidR="009D6019" w:rsidRPr="00D50F83" w:rsidRDefault="009D6019">
      <w:pPr>
        <w:numPr>
          <w:ilvl w:val="0"/>
          <w:numId w:val="37"/>
        </w:numPr>
        <w:spacing w:line="276" w:lineRule="auto"/>
        <w:ind w:left="993" w:hanging="284"/>
        <w:rPr>
          <w:rFonts w:cs="Tahoma"/>
          <w:kern w:val="24"/>
          <w:szCs w:val="24"/>
        </w:rPr>
      </w:pPr>
      <w:hyperlink r:id="rId164" w:history="1">
        <w:r w:rsidRPr="00D50F83">
          <w:rPr>
            <w:rStyle w:val="Hyperlink"/>
            <w:rFonts w:cs="Tahoma"/>
            <w:kern w:val="24"/>
            <w:szCs w:val="24"/>
          </w:rPr>
          <w:t>Alternative Provision</w:t>
        </w:r>
      </w:hyperlink>
      <w:r w:rsidRPr="00D50F83">
        <w:rPr>
          <w:rFonts w:cs="Tahoma"/>
          <w:kern w:val="24"/>
          <w:szCs w:val="24"/>
        </w:rPr>
        <w:t xml:space="preserve"> and</w:t>
      </w:r>
    </w:p>
    <w:p w14:paraId="211D0B1B" w14:textId="77777777" w:rsidR="009D6019" w:rsidRPr="00D50F83" w:rsidRDefault="009D6019">
      <w:pPr>
        <w:numPr>
          <w:ilvl w:val="0"/>
          <w:numId w:val="37"/>
        </w:numPr>
        <w:spacing w:line="276" w:lineRule="auto"/>
        <w:ind w:left="993" w:hanging="284"/>
        <w:rPr>
          <w:rFonts w:cs="Tahoma"/>
          <w:kern w:val="24"/>
          <w:szCs w:val="24"/>
        </w:rPr>
      </w:pPr>
      <w:hyperlink r:id="rId165" w:history="1">
        <w:r w:rsidRPr="00D50F83">
          <w:rPr>
            <w:rStyle w:val="Hyperlink"/>
            <w:rFonts w:cs="Tahoma"/>
            <w:kern w:val="24"/>
            <w:szCs w:val="24"/>
          </w:rPr>
          <w:t>Education for children with health needs who cannot attend school</w:t>
        </w:r>
      </w:hyperlink>
    </w:p>
    <w:p w14:paraId="723FC912" w14:textId="77777777" w:rsidR="009D6019" w:rsidRPr="00CB6C09" w:rsidRDefault="009D6019" w:rsidP="00677A32">
      <w:pPr>
        <w:ind w:left="993"/>
        <w:rPr>
          <w:rFonts w:cs="Tahoma"/>
          <w:kern w:val="24"/>
          <w:sz w:val="16"/>
          <w:szCs w:val="16"/>
        </w:rPr>
      </w:pPr>
    </w:p>
    <w:p w14:paraId="1411B592" w14:textId="77777777" w:rsidR="009D6019" w:rsidRPr="00D50F83" w:rsidRDefault="009D6019" w:rsidP="00677A32">
      <w:pPr>
        <w:ind w:left="709"/>
        <w:rPr>
          <w:rFonts w:cs="Tahoma"/>
          <w:kern w:val="24"/>
          <w:szCs w:val="24"/>
        </w:rPr>
      </w:pPr>
      <w:r w:rsidRPr="00D50F83">
        <w:rPr>
          <w:rFonts w:cs="Tahoma"/>
          <w:kern w:val="24"/>
          <w:szCs w:val="24"/>
        </w:rPr>
        <w:t xml:space="preserve">DFE has also published voluntary national standards for </w:t>
      </w:r>
      <w:hyperlink r:id="rId166" w:history="1">
        <w:r w:rsidRPr="00D50F83">
          <w:rPr>
            <w:rStyle w:val="Hyperlink"/>
            <w:rFonts w:cs="Tahoma"/>
            <w:kern w:val="24"/>
            <w:szCs w:val="24"/>
          </w:rPr>
          <w:t>Non-school alternative provision: voluntary national standards</w:t>
        </w:r>
      </w:hyperlink>
      <w:r w:rsidRPr="00D50F83">
        <w:rPr>
          <w:rFonts w:cs="Tahoma"/>
          <w:kern w:val="24"/>
          <w:szCs w:val="24"/>
        </w:rPr>
        <w:t xml:space="preserve"> </w:t>
      </w:r>
    </w:p>
    <w:p w14:paraId="68940036" w14:textId="4452161E" w:rsidR="000F4C35" w:rsidRPr="00564E1B" w:rsidRDefault="000F4C35" w:rsidP="000F4C35">
      <w:pPr>
        <w:ind w:left="709" w:hanging="709"/>
        <w:rPr>
          <w:b/>
          <w:bCs/>
          <w:kern w:val="24"/>
          <w:szCs w:val="24"/>
        </w:rPr>
      </w:pPr>
      <w:r w:rsidRPr="00564E1B">
        <w:rPr>
          <w:b/>
          <w:bCs/>
          <w:kern w:val="24"/>
          <w:szCs w:val="24"/>
        </w:rPr>
        <w:t xml:space="preserve">28.2 </w:t>
      </w:r>
      <w:r w:rsidR="001E69E8" w:rsidRPr="00564E1B">
        <w:rPr>
          <w:b/>
          <w:bCs/>
          <w:kern w:val="24"/>
          <w:szCs w:val="24"/>
        </w:rPr>
        <w:t xml:space="preserve"> </w:t>
      </w:r>
      <w:r w:rsidRPr="00564E1B">
        <w:rPr>
          <w:b/>
          <w:bCs/>
          <w:kern w:val="24"/>
          <w:szCs w:val="24"/>
        </w:rPr>
        <w:t>Work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w:t>
      </w:r>
      <w:r w:rsidRPr="00564E1B">
        <w:rPr>
          <w:kern w:val="24"/>
          <w:szCs w:val="24"/>
        </w:rPr>
        <w:lastRenderedPageBreak/>
        <w:t>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aged under 16 must be supervised by an Enhanced DBS checked adult whilst at the work placement OR must accompanied by an Outcomes First Group team member in the place of work at all times.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safeguarding policies &amp; procedures and Code of Conduct &amp; Ethics Policy continue to apply</w:t>
      </w:r>
      <w:r w:rsidR="009B0BE2" w:rsidRPr="00D50F83">
        <w:rPr>
          <w:rFonts w:cs="Tahoma"/>
          <w:b/>
          <w:bCs/>
          <w:kern w:val="24"/>
          <w:szCs w:val="24"/>
        </w:rPr>
        <w:t xml:space="preserve"> </w:t>
      </w:r>
      <w:r w:rsidR="007D2086" w:rsidRPr="00D50F83">
        <w:rPr>
          <w:rFonts w:cs="Tahoma"/>
          <w:b/>
          <w:bCs/>
          <w:kern w:val="24"/>
          <w:szCs w:val="24"/>
        </w:rPr>
        <w:t xml:space="preserve">at all times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taken into account.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7" w:history="1">
        <w:r w:rsidRPr="00C95EA2">
          <w:rPr>
            <w:rStyle w:val="Hyperlink"/>
            <w:rFonts w:ascii="Work Sans" w:hAnsi="Work Sans" w:cs="Tahoma"/>
            <w:kern w:val="24"/>
          </w:rPr>
          <w:t>Thinkuknow</w:t>
        </w:r>
      </w:hyperlink>
      <w:r w:rsidRPr="00C95EA2">
        <w:rPr>
          <w:rFonts w:ascii="Work Sans" w:hAnsi="Work Sans" w:cs="Tahoma"/>
          <w:kern w:val="24"/>
        </w:rPr>
        <w:t xml:space="preserve"> and </w:t>
      </w:r>
      <w:hyperlink r:id="rId168"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69"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70"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take into account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D50F83" w:rsidRDefault="00A62F71"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T</w:t>
      </w:r>
      <w:r w:rsidR="007D2086" w:rsidRPr="00D50F83">
        <w:rPr>
          <w:rFonts w:ascii="Work Sans" w:hAnsi="Work Sans" w:cs="Tahoma"/>
          <w:kern w:val="22"/>
        </w:rPr>
        <w:t xml:space="preserve">he teacher may need to give guidance to </w:t>
      </w:r>
      <w:r w:rsidR="00E01872" w:rsidRPr="00564E1B">
        <w:rPr>
          <w:rFonts w:ascii="Work Sans" w:hAnsi="Work Sans" w:cs="Tahoma"/>
          <w:kern w:val="24"/>
        </w:rPr>
        <w:t>students</w:t>
      </w:r>
      <w:r w:rsidR="007D2086" w:rsidRPr="00564E1B">
        <w:rPr>
          <w:rFonts w:ascii="Work Sans" w:hAnsi="Work Sans" w:cs="Tahoma"/>
          <w:kern w:val="22"/>
        </w:rPr>
        <w:t xml:space="preserve"> t</w:t>
      </w:r>
      <w:r w:rsidR="007D2086" w:rsidRPr="00D50F83">
        <w:rPr>
          <w:rFonts w:ascii="Work Sans" w:hAnsi="Work Sans" w:cs="Tahoma"/>
          <w:kern w:val="22"/>
        </w:rPr>
        <w:t xml:space="preserve">o remove items from view. If a </w:t>
      </w:r>
      <w:r w:rsidR="00EB00BC" w:rsidRPr="00D50F83">
        <w:rPr>
          <w:rFonts w:ascii="Work Sans" w:hAnsi="Work Sans" w:cs="Tahoma"/>
          <w:kern w:val="22"/>
        </w:rPr>
        <w:t>student</w:t>
      </w:r>
      <w:r w:rsidR="00EB00BC" w:rsidRPr="00D50F83">
        <w:rPr>
          <w:rFonts w:ascii="Work Sans" w:hAnsi="Work Sans" w:cs="Tahoma"/>
          <w:color w:val="auto"/>
          <w:kern w:val="22"/>
        </w:rPr>
        <w:t xml:space="preserve"> </w:t>
      </w:r>
      <w:r w:rsidR="007D2086" w:rsidRPr="00D50F83">
        <w:rPr>
          <w:rFonts w:ascii="Work Sans" w:hAnsi="Work Sans" w:cs="Tahoma"/>
          <w:kern w:val="22"/>
        </w:rPr>
        <w:t>is inappropriately dressed or in an unsuitable setting (e.g. a bedroom) they must be removed from the video call.</w:t>
      </w:r>
    </w:p>
    <w:p w14:paraId="19D9F5B1" w14:textId="2406C743" w:rsidR="00C6372E" w:rsidRDefault="00173C5E" w:rsidP="009C7690">
      <w:pPr>
        <w:pStyle w:val="Default"/>
        <w:numPr>
          <w:ilvl w:val="0"/>
          <w:numId w:val="13"/>
        </w:numPr>
        <w:ind w:left="993" w:hanging="284"/>
        <w:jc w:val="both"/>
        <w:rPr>
          <w:rFonts w:ascii="Work Sans" w:hAnsi="Work Sans" w:cs="Tahoma"/>
          <w:kern w:val="22"/>
        </w:rPr>
      </w:pPr>
      <w:r w:rsidRPr="00D50F83">
        <w:rPr>
          <w:rFonts w:ascii="Work Sans" w:hAnsi="Work Sans" w:cs="Tahoma"/>
          <w:kern w:val="22"/>
          <w:shd w:val="clear" w:color="auto" w:fill="FFFFFF"/>
        </w:rPr>
        <w:t>Team members</w:t>
      </w:r>
      <w:r w:rsidR="007D2086" w:rsidRPr="00D50F83">
        <w:rPr>
          <w:rFonts w:ascii="Work Sans" w:hAnsi="Work Sans" w:cs="Tahoma"/>
          <w:kern w:val="22"/>
        </w:rPr>
        <w:t xml:space="preserve"> must not enter into one-to-one tuition voice or video call with an individual student without SLT agreement. If there is a need for single </w:t>
      </w:r>
      <w:r w:rsidR="00CE4442" w:rsidRPr="00D50F83">
        <w:rPr>
          <w:rFonts w:ascii="Work Sans" w:hAnsi="Work Sans" w:cs="Tahoma"/>
          <w:kern w:val="22"/>
        </w:rPr>
        <w:t>student</w:t>
      </w:r>
      <w:r w:rsidR="007D2086" w:rsidRPr="00D50F83">
        <w:rPr>
          <w:rFonts w:ascii="Work Sans" w:hAnsi="Work Sans" w:cs="Tahoma"/>
          <w:kern w:val="22"/>
        </w:rPr>
        <w:t xml:space="preserve"> interaction, please ensure that a colleague is added to the call, or that a parent is present with the </w:t>
      </w:r>
      <w:r w:rsidR="00CE4442" w:rsidRPr="00D50F83">
        <w:rPr>
          <w:rFonts w:ascii="Work Sans" w:hAnsi="Work Sans" w:cs="Tahoma"/>
          <w:kern w:val="22"/>
        </w:rPr>
        <w:t>student.</w:t>
      </w:r>
    </w:p>
    <w:p w14:paraId="59B3348E" w14:textId="16C83F72" w:rsidR="0001367C" w:rsidRPr="00D50F83" w:rsidRDefault="007D2086"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 xml:space="preserve">If a </w:t>
      </w:r>
      <w:r w:rsidR="0066255F" w:rsidRPr="00D50F83">
        <w:rPr>
          <w:rFonts w:ascii="Work Sans" w:hAnsi="Work Sans" w:cs="Tahoma"/>
          <w:kern w:val="22"/>
        </w:rPr>
        <w:t>team</w:t>
      </w:r>
      <w:r w:rsidRPr="00D50F83">
        <w:rPr>
          <w:rFonts w:ascii="Work Sans" w:hAnsi="Work Sans" w:cs="Tahoma"/>
          <w:kern w:val="22"/>
        </w:rPr>
        <w:t xml:space="preserve"> member urgently needs to call a parent or </w:t>
      </w:r>
      <w:r w:rsidR="00404C6E" w:rsidRPr="00D50F83">
        <w:rPr>
          <w:rFonts w:ascii="Work Sans" w:hAnsi="Work Sans" w:cs="Tahoma"/>
          <w:kern w:val="22"/>
        </w:rPr>
        <w:t>student</w:t>
      </w:r>
      <w:r w:rsidRPr="00D50F83">
        <w:rPr>
          <w:rFonts w:ascii="Work Sans" w:hAnsi="Work Sans" w:cs="Tahoma"/>
          <w:kern w:val="22"/>
        </w:rPr>
        <w:t xml:space="preserve"> from their personal phone, the number must be withheld by dialling 141 first and a record of the call must made e.g. an email to the </w:t>
      </w:r>
      <w:r w:rsidR="006831CE" w:rsidRPr="00D50F83">
        <w:rPr>
          <w:rFonts w:ascii="Work Sans" w:hAnsi="Work Sans" w:cs="Tahoma"/>
          <w:kern w:val="22"/>
        </w:rPr>
        <w:t>H</w:t>
      </w:r>
      <w:r w:rsidR="00A95EAF" w:rsidRPr="00D50F83">
        <w:rPr>
          <w:rFonts w:ascii="Work Sans" w:hAnsi="Work Sans" w:cs="Tahoma"/>
          <w:kern w:val="22"/>
        </w:rPr>
        <w:t>eadteacher</w:t>
      </w:r>
      <w:r w:rsidR="00404C6E" w:rsidRPr="00D50F83">
        <w:rPr>
          <w:rFonts w:ascii="Work Sans" w:hAnsi="Work Sans" w:cs="Tahoma"/>
          <w:kern w:val="22"/>
        </w:rPr>
        <w:t>, Principal</w:t>
      </w:r>
      <w:r w:rsidR="00A95EAF" w:rsidRPr="00D50F83">
        <w:rPr>
          <w:rFonts w:ascii="Work Sans" w:hAnsi="Work Sans" w:cs="Tahoma"/>
          <w:kern w:val="22"/>
        </w:rPr>
        <w:t xml:space="preserve"> or</w:t>
      </w:r>
      <w:r w:rsidRPr="00D50F83">
        <w:rPr>
          <w:rFonts w:ascii="Work Sans" w:hAnsi="Work Sans" w:cs="Tahoma"/>
          <w:kern w:val="22"/>
        </w:rPr>
        <w:t xml:space="preserve"> DSL to explain the purpose of the call and any actions taken as a result of it</w:t>
      </w:r>
      <w:r w:rsidR="009C11D0" w:rsidRPr="00D50F83">
        <w:rPr>
          <w:rFonts w:ascii="Work Sans" w:hAnsi="Work Sans" w:cs="Tahoma"/>
          <w:kern w:val="22"/>
        </w:rPr>
        <w:t>.</w:t>
      </w:r>
    </w:p>
    <w:p w14:paraId="4AF420B3" w14:textId="1ACC22BF" w:rsidR="007D2086" w:rsidRPr="00790651" w:rsidRDefault="007D2086" w:rsidP="009C7690">
      <w:pPr>
        <w:pStyle w:val="Default"/>
        <w:numPr>
          <w:ilvl w:val="1"/>
          <w:numId w:val="9"/>
        </w:numPr>
        <w:ind w:left="993" w:hanging="284"/>
        <w:jc w:val="both"/>
        <w:rPr>
          <w:rFonts w:ascii="Work Sans" w:hAnsi="Work Sans" w:cs="Tahoma"/>
          <w:kern w:val="24"/>
        </w:rPr>
      </w:pPr>
      <w:r w:rsidRPr="00D50F83">
        <w:rPr>
          <w:rFonts w:ascii="Work Sans" w:hAnsi="Work Sans" w:cs="Tahoma"/>
          <w:kern w:val="22"/>
        </w:rPr>
        <w:t>Home filters may block different content at a different level to the school’s</w:t>
      </w:r>
      <w:r w:rsidR="00D3283C" w:rsidRPr="00D50F83">
        <w:rPr>
          <w:rFonts w:ascii="Work Sans" w:hAnsi="Work Sans" w:cs="Tahoma"/>
          <w:kern w:val="22"/>
        </w:rPr>
        <w:t>/college’s</w:t>
      </w:r>
      <w:r w:rsidRPr="00D50F83">
        <w:rPr>
          <w:rFonts w:ascii="Work Sans" w:hAnsi="Work Sans" w:cs="Tahoma"/>
          <w:kern w:val="22"/>
        </w:rPr>
        <w:t xml:space="preserve"> filtering software; if this appears to be the case for one </w:t>
      </w:r>
      <w:r w:rsidR="00256CF9" w:rsidRPr="00790651">
        <w:rPr>
          <w:rFonts w:ascii="Work Sans" w:hAnsi="Work Sans" w:cs="Tahoma"/>
          <w:kern w:val="24"/>
        </w:rPr>
        <w:lastRenderedPageBreak/>
        <w:t>student</w:t>
      </w:r>
      <w:r w:rsidRPr="00790651">
        <w:rPr>
          <w:rFonts w:ascii="Work Sans" w:hAnsi="Work Sans" w:cs="Tahoma"/>
          <w:kern w:val="24"/>
        </w:rPr>
        <w:t xml:space="preserve"> in the group the teacher should revert to or suggest an alternative resource. </w:t>
      </w:r>
    </w:p>
    <w:p w14:paraId="12974933" w14:textId="3666FA23" w:rsidR="007D2086" w:rsidRPr="00790651" w:rsidRDefault="007D2086" w:rsidP="009C7690">
      <w:pPr>
        <w:widowControl/>
        <w:numPr>
          <w:ilvl w:val="1"/>
          <w:numId w:val="9"/>
        </w:numPr>
        <w:adjustRightInd w:val="0"/>
        <w:spacing w:after="40"/>
        <w:ind w:left="993" w:hanging="284"/>
        <w:rPr>
          <w:rFonts w:cs="Tahoma"/>
          <w:color w:val="000000"/>
          <w:kern w:val="24"/>
          <w:szCs w:val="24"/>
        </w:rPr>
      </w:pPr>
      <w:r w:rsidRPr="00790651">
        <w:rPr>
          <w:rFonts w:cs="Tahoma"/>
          <w:color w:val="000000"/>
          <w:kern w:val="24"/>
          <w:szCs w:val="24"/>
        </w:rPr>
        <w:t xml:space="preserve">Take care that any material provided to students to watch is age and developmentally appropriate. For instance, do not ask Year 9 </w:t>
      </w:r>
      <w:r w:rsidR="00B917F9" w:rsidRPr="00564E1B">
        <w:rPr>
          <w:rFonts w:cs="Tahoma"/>
          <w:kern w:val="24"/>
          <w:szCs w:val="24"/>
        </w:rPr>
        <w:t>students</w:t>
      </w:r>
      <w:r w:rsidRPr="00790651">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be respectful at all times</w:t>
      </w:r>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71"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72"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3"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4"/>
          <w:pgSz w:w="11910" w:h="16840"/>
          <w:pgMar w:top="1667" w:right="958" w:bottom="567" w:left="981" w:header="0" w:footer="0" w:gutter="0"/>
          <w:cols w:space="720"/>
        </w:sectPr>
      </w:pPr>
    </w:p>
    <w:p w14:paraId="78EEF3DC" w14:textId="51F4AD22" w:rsidR="00497148" w:rsidRPr="00790651" w:rsidRDefault="00AC0F48" w:rsidP="00B3480C">
      <w:pPr>
        <w:spacing w:after="120"/>
        <w:rPr>
          <w:kern w:val="24"/>
        </w:rPr>
      </w:pPr>
      <w:r w:rsidRPr="00790651">
        <w:rPr>
          <w:noProof/>
          <w:kern w:val="24"/>
        </w:rPr>
        <w:lastRenderedPageBreak/>
        <mc:AlternateContent>
          <mc:Choice Requires="wps">
            <w:drawing>
              <wp:anchor distT="4294967295" distB="4294967295" distL="0" distR="0" simplePos="0" relativeHeight="251656704" behindDoc="1" locked="0" layoutInCell="1" allowOverlap="1" wp14:anchorId="660BB685" wp14:editId="03ECC0AE">
                <wp:simplePos x="0" y="0"/>
                <wp:positionH relativeFrom="page">
                  <wp:posOffset>571500</wp:posOffset>
                </wp:positionH>
                <wp:positionV relativeFrom="paragraph">
                  <wp:posOffset>9500234</wp:posOffset>
                </wp:positionV>
                <wp:extent cx="6645275" cy="0"/>
                <wp:effectExtent l="0" t="0" r="0" b="0"/>
                <wp:wrapTopAndBottom/>
                <wp:docPr id="1550493456"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E4C8D" id="Freeform: Shape 5" o:spid="_x0000_s1026" style="position:absolute;margin-left:45pt;margin-top:748.05pt;width:523.25pt;height:0;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" path="m,l10466,e" filled="f" strokecolor="#059f7d" strokeweight="1pt">
                <v:path arrowok="t" o:connecttype="custom" o:connectlocs="0,0;2147483646,0" o:connectangles="0,0"/>
                <w10:wrap type="topAndBottom" anchorx="page"/>
              </v:shape>
            </w:pict>
          </mc:Fallback>
        </mc:AlternateContent>
      </w:r>
    </w:p>
    <w:sectPr w:rsidR="00497148" w:rsidRPr="00790651" w:rsidSect="00EA73B9">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8CE45" w14:textId="77777777" w:rsidR="00C74395" w:rsidRDefault="00C74395" w:rsidP="000E3521">
      <w:r>
        <w:separator/>
      </w:r>
    </w:p>
  </w:endnote>
  <w:endnote w:type="continuationSeparator" w:id="0">
    <w:p w14:paraId="0DCCDDD2" w14:textId="77777777" w:rsidR="00C74395" w:rsidRDefault="00C74395"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0080" w14:textId="77777777" w:rsidR="00D122A5" w:rsidRDefault="00D12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D1097E4" w:rsidR="00D122A5" w:rsidRPr="00584A07" w:rsidRDefault="00D122A5"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66432" behindDoc="1" locked="0" layoutInCell="1" allowOverlap="1" wp14:anchorId="709FCFA1" wp14:editId="286230D9">
              <wp:simplePos x="0" y="0"/>
              <wp:positionH relativeFrom="page">
                <wp:posOffset>622935</wp:posOffset>
              </wp:positionH>
              <wp:positionV relativeFrom="page">
                <wp:posOffset>10222041</wp:posOffset>
              </wp:positionV>
              <wp:extent cx="5148580" cy="386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386080"/>
                      </a:xfrm>
                      <a:prstGeom prst="rect">
                        <a:avLst/>
                      </a:prstGeom>
                    </wps:spPr>
                    <wps:txbx>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r w:rsidRPr="008765B2">
                            <w:rPr>
                              <w:rFonts w:ascii="Calibri"/>
                              <w:bCs/>
                              <w:sz w:val="18"/>
                            </w:rPr>
                            <w:t>2627.1</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9FCFA1" id="_x0000_t202" coordsize="21600,21600" o:spt="202" path="m,l,21600r21600,l21600,xe">
              <v:stroke joinstyle="miter"/>
              <v:path gradientshapeok="t" o:connecttype="rect"/>
            </v:shapetype>
            <v:shape id="Textbox 5" o:spid="_x0000_s1027" type="#_x0000_t202" style="position:absolute;margin-left:49.05pt;margin-top:804.9pt;width:405.4pt;height:30.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" filled="f" stroked="f">
              <v:textbox inset="0,0,0,0">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r w:rsidRPr="008765B2">
                      <w:rPr>
                        <w:rFonts w:ascii="Calibri"/>
                        <w:bCs/>
                        <w:sz w:val="18"/>
                      </w:rPr>
                      <w:t>2627.1</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v:textbox>
              <w10:wrap anchorx="page" anchory="page"/>
            </v:shape>
          </w:pict>
        </mc:Fallback>
      </mc:AlternateContent>
    </w: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4E32353C"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6713"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85EF8E3" w14:textId="77777777" w:rsidR="003A5F5D" w:rsidRPr="00807B47" w:rsidRDefault="003A5F5D" w:rsidP="00807B47">
    <w:pPr>
      <w:pStyle w:val="Footer"/>
      <w:jc w:val="right"/>
      <w:rPr>
        <w:rFonts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15B" w14:textId="77777777" w:rsidR="00D122A5" w:rsidRDefault="00D12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80411" w14:textId="77777777" w:rsidR="00C74395" w:rsidRDefault="00C74395" w:rsidP="000E3521">
      <w:r>
        <w:separator/>
      </w:r>
    </w:p>
  </w:footnote>
  <w:footnote w:type="continuationSeparator" w:id="0">
    <w:p w14:paraId="5F0E26F4" w14:textId="77777777" w:rsidR="00C74395" w:rsidRDefault="00C74395"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3C81" w14:textId="77777777" w:rsidR="00D122A5" w:rsidRDefault="00D12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5E2A58B" id="Group 9" o:spid="_x0000_s1026" style="position:absolute;margin-left:31.15pt;margin-top:16.85pt;width:170.05pt;height:68pt;z-index:25166233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EBF05A7" id="Group 9" o:spid="_x0000_s1026" style="position:absolute;margin-left:19.25pt;margin-top:13.5pt;width:170.05pt;height:68pt;z-index:25167052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44A4E76" id="Group 37" o:spid="_x0000_s1026" style="position:absolute;margin-left:23.15pt;margin-top:12.25pt;width:170.05pt;height:68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936"/>
    <w:multiLevelType w:val="multilevel"/>
    <w:tmpl w:val="5F18AEAC"/>
    <w:lvl w:ilvl="0">
      <w:start w:val="7"/>
      <w:numFmt w:val="decimal"/>
      <w:lvlText w:val="%1"/>
      <w:lvlJc w:val="left"/>
      <w:pPr>
        <w:ind w:left="384" w:hanging="384"/>
      </w:pPr>
      <w:rPr>
        <w:rFonts w:hint="default"/>
      </w:rPr>
    </w:lvl>
    <w:lvl w:ilvl="1">
      <w:start w:val="1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D1DB6"/>
    <w:multiLevelType w:val="multilevel"/>
    <w:tmpl w:val="C63ED218"/>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7"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103F6B"/>
    <w:multiLevelType w:val="hybridMultilevel"/>
    <w:tmpl w:val="A544D5E6"/>
    <w:lvl w:ilvl="0" w:tplc="08090001">
      <w:start w:val="1"/>
      <w:numFmt w:val="bullet"/>
      <w:lvlText w:val=""/>
      <w:lvlJc w:val="left"/>
      <w:pPr>
        <w:ind w:left="1068"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10"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2" w15:restartNumberingAfterBreak="0">
    <w:nsid w:val="248F2C71"/>
    <w:multiLevelType w:val="hybridMultilevel"/>
    <w:tmpl w:val="3A16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4"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5"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6"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204095F"/>
    <w:multiLevelType w:val="hybridMultilevel"/>
    <w:tmpl w:val="82DA7BB4"/>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9"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5"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8"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30"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2"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8"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41"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4"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6"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7"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9"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50"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51"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3"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9"/>
  </w:num>
  <w:num w:numId="2" w16cid:durableId="2123843063">
    <w:abstractNumId w:val="9"/>
  </w:num>
  <w:num w:numId="3" w16cid:durableId="1457135177">
    <w:abstractNumId w:val="47"/>
  </w:num>
  <w:num w:numId="4" w16cid:durableId="422262925">
    <w:abstractNumId w:val="26"/>
  </w:num>
  <w:num w:numId="5" w16cid:durableId="1011950506">
    <w:abstractNumId w:val="43"/>
  </w:num>
  <w:num w:numId="6" w16cid:durableId="1868136367">
    <w:abstractNumId w:val="38"/>
  </w:num>
  <w:num w:numId="7" w16cid:durableId="641037435">
    <w:abstractNumId w:val="25"/>
  </w:num>
  <w:num w:numId="8" w16cid:durableId="1373001454">
    <w:abstractNumId w:val="29"/>
  </w:num>
  <w:num w:numId="9" w16cid:durableId="920676138">
    <w:abstractNumId w:val="6"/>
  </w:num>
  <w:num w:numId="10" w16cid:durableId="1899784724">
    <w:abstractNumId w:val="2"/>
  </w:num>
  <w:num w:numId="11" w16cid:durableId="1349210866">
    <w:abstractNumId w:val="8"/>
  </w:num>
  <w:num w:numId="12" w16cid:durableId="1260986199">
    <w:abstractNumId w:val="41"/>
  </w:num>
  <w:num w:numId="13" w16cid:durableId="2088068150">
    <w:abstractNumId w:val="45"/>
  </w:num>
  <w:num w:numId="14" w16cid:durableId="638729842">
    <w:abstractNumId w:val="20"/>
  </w:num>
  <w:num w:numId="15" w16cid:durableId="1408185267">
    <w:abstractNumId w:val="48"/>
  </w:num>
  <w:num w:numId="16" w16cid:durableId="445736185">
    <w:abstractNumId w:val="36"/>
  </w:num>
  <w:num w:numId="17" w16cid:durableId="1979189677">
    <w:abstractNumId w:val="21"/>
  </w:num>
  <w:num w:numId="18" w16cid:durableId="1932203812">
    <w:abstractNumId w:val="19"/>
  </w:num>
  <w:num w:numId="19" w16cid:durableId="25756774">
    <w:abstractNumId w:val="15"/>
  </w:num>
  <w:num w:numId="20" w16cid:durableId="2070761684">
    <w:abstractNumId w:val="40"/>
  </w:num>
  <w:num w:numId="21" w16cid:durableId="534125941">
    <w:abstractNumId w:val="31"/>
  </w:num>
  <w:num w:numId="22" w16cid:durableId="1141144956">
    <w:abstractNumId w:val="24"/>
  </w:num>
  <w:num w:numId="23" w16cid:durableId="1284068848">
    <w:abstractNumId w:val="27"/>
  </w:num>
  <w:num w:numId="24" w16cid:durableId="697586513">
    <w:abstractNumId w:val="50"/>
  </w:num>
  <w:num w:numId="25" w16cid:durableId="1798841269">
    <w:abstractNumId w:val="22"/>
  </w:num>
  <w:num w:numId="26" w16cid:durableId="456922477">
    <w:abstractNumId w:val="46"/>
  </w:num>
  <w:num w:numId="27" w16cid:durableId="718170530">
    <w:abstractNumId w:val="4"/>
  </w:num>
  <w:num w:numId="28" w16cid:durableId="691617050">
    <w:abstractNumId w:val="23"/>
  </w:num>
  <w:num w:numId="29" w16cid:durableId="1502501887">
    <w:abstractNumId w:val="17"/>
  </w:num>
  <w:num w:numId="30" w16cid:durableId="315497864">
    <w:abstractNumId w:val="28"/>
  </w:num>
  <w:num w:numId="31" w16cid:durableId="695926860">
    <w:abstractNumId w:val="52"/>
  </w:num>
  <w:num w:numId="32" w16cid:durableId="263222174">
    <w:abstractNumId w:val="51"/>
  </w:num>
  <w:num w:numId="33" w16cid:durableId="1060985640">
    <w:abstractNumId w:val="14"/>
  </w:num>
  <w:num w:numId="34" w16cid:durableId="1166945576">
    <w:abstractNumId w:val="32"/>
  </w:num>
  <w:num w:numId="35" w16cid:durableId="220677280">
    <w:abstractNumId w:val="42"/>
  </w:num>
  <w:num w:numId="36" w16cid:durableId="2141220264">
    <w:abstractNumId w:val="10"/>
  </w:num>
  <w:num w:numId="37" w16cid:durableId="403452943">
    <w:abstractNumId w:val="39"/>
  </w:num>
  <w:num w:numId="38" w16cid:durableId="1501651734">
    <w:abstractNumId w:val="30"/>
  </w:num>
  <w:num w:numId="39" w16cid:durableId="727843158">
    <w:abstractNumId w:val="35"/>
  </w:num>
  <w:num w:numId="40" w16cid:durableId="1729496754">
    <w:abstractNumId w:val="53"/>
  </w:num>
  <w:num w:numId="41" w16cid:durableId="482546057">
    <w:abstractNumId w:val="11"/>
  </w:num>
  <w:num w:numId="42" w16cid:durableId="229118069">
    <w:abstractNumId w:val="1"/>
  </w:num>
  <w:num w:numId="43" w16cid:durableId="2126844964">
    <w:abstractNumId w:val="16"/>
  </w:num>
  <w:num w:numId="44" w16cid:durableId="2065642211">
    <w:abstractNumId w:val="37"/>
  </w:num>
  <w:num w:numId="45" w16cid:durableId="482355473">
    <w:abstractNumId w:val="33"/>
  </w:num>
  <w:num w:numId="46" w16cid:durableId="61607041">
    <w:abstractNumId w:val="34"/>
  </w:num>
  <w:num w:numId="47" w16cid:durableId="544878294">
    <w:abstractNumId w:val="44"/>
  </w:num>
  <w:num w:numId="48" w16cid:durableId="1831941417">
    <w:abstractNumId w:val="7"/>
  </w:num>
  <w:num w:numId="49" w16cid:durableId="131292150">
    <w:abstractNumId w:val="13"/>
  </w:num>
  <w:num w:numId="50" w16cid:durableId="607615294">
    <w:abstractNumId w:val="5"/>
  </w:num>
  <w:num w:numId="51" w16cid:durableId="498035346">
    <w:abstractNumId w:val="12"/>
  </w:num>
  <w:num w:numId="52" w16cid:durableId="1470978839">
    <w:abstractNumId w:val="18"/>
  </w:num>
  <w:num w:numId="53" w16cid:durableId="1165321549">
    <w:abstractNumId w:val="3"/>
  </w:num>
  <w:num w:numId="54" w16cid:durableId="142278966">
    <w:abstractNumId w:val="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1B86"/>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297"/>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0E49"/>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470"/>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56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36E"/>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1C6"/>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71C"/>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2CC"/>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5473"/>
    <w:rsid w:val="009C7690"/>
    <w:rsid w:val="009D1026"/>
    <w:rsid w:val="009D2AB7"/>
    <w:rsid w:val="009D3AB4"/>
    <w:rsid w:val="009D3AB5"/>
    <w:rsid w:val="009D3D05"/>
    <w:rsid w:val="009D3E5D"/>
    <w:rsid w:val="009D3EC8"/>
    <w:rsid w:val="009D5D2B"/>
    <w:rsid w:val="009D5D96"/>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67D99"/>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395"/>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0ED0"/>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6F97"/>
    <w:rsid w:val="00D16FFF"/>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2F0"/>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055"/>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EFE7EFA"/>
    <w:rsid w:val="2FA48050"/>
    <w:rsid w:val="3414FA5C"/>
    <w:rsid w:val="36338155"/>
    <w:rsid w:val="3FDABBAE"/>
    <w:rsid w:val="44B91356"/>
    <w:rsid w:val="4C6CBA75"/>
    <w:rsid w:val="50A83ADB"/>
    <w:rsid w:val="52BEC550"/>
    <w:rsid w:val="5959BC54"/>
    <w:rsid w:val="597AFECC"/>
    <w:rsid w:val="5E856EC6"/>
    <w:rsid w:val="6191E65B"/>
    <w:rsid w:val="64268617"/>
    <w:rsid w:val="650BDC31"/>
    <w:rsid w:val="66497D6C"/>
    <w:rsid w:val="66D36131"/>
    <w:rsid w:val="72B94224"/>
    <w:rsid w:val="732E84F0"/>
    <w:rsid w:val="73F91786"/>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childline.org.uk/" TargetMode="External"/><Relationship Id="rId21" Type="http://schemas.openxmlformats.org/officeDocument/2006/relationships/hyperlink" Target="https://www.gov.uk/government/publications/early-years-foundation-stage-framework--2" TargetMode="External"/><Relationship Id="rId42" Type="http://schemas.openxmlformats.org/officeDocument/2006/relationships/hyperlink" Target="https://www.gov.uk/government/publications/keeping-children-safe-in-education--2" TargetMode="External"/><Relationship Id="rId63" Type="http://schemas.openxmlformats.org/officeDocument/2006/relationships/hyperlink" Target="https://www.gov.uk/government/publications/keeping-children-safe-in-education--2" TargetMode="External"/><Relationship Id="rId84" Type="http://schemas.openxmlformats.org/officeDocument/2006/relationships/hyperlink" Target="https://www.gov.uk/government/publications/keeping-children-safe-in-education--2" TargetMode="External"/><Relationship Id="rId138" Type="http://schemas.openxmlformats.org/officeDocument/2006/relationships/hyperlink" Target="https://www.gov.uk/government/publications/advice-to-schools-and-colleges-on-gangs-and-youth-violence" TargetMode="External"/><Relationship Id="rId159" Type="http://schemas.openxmlformats.org/officeDocument/2006/relationships/hyperlink" Target="https://www.gov.uk/government/publications/keeping-children-safe-in-education--2" TargetMode="External"/><Relationship Id="rId170" Type="http://schemas.openxmlformats.org/officeDocument/2006/relationships/hyperlink" Target="https://www.vodafone.co.uk/newscentre/smart-living/digital-parenting/digital-parenting-pro/" TargetMode="External"/><Relationship Id="rId107" Type="http://schemas.openxmlformats.org/officeDocument/2006/relationships/hyperlink" Target="https://assets.publishing.service.gov.uk/government/uploads/system/uploads/attachment_data/file/1177697/Improving_multi-agency_information_sharing_2023.pdf" TargetMode="External"/><Relationship Id="rId11" Type="http://schemas.openxmlformats.org/officeDocument/2006/relationships/image" Target="media/image1.png"/><Relationship Id="rId32" Type="http://schemas.openxmlformats.org/officeDocument/2006/relationships/hyperlink" Target="https://www.legislation.gov.uk/ukpga/1989/41/contents" TargetMode="External"/><Relationship Id="rId53" Type="http://schemas.openxmlformats.org/officeDocument/2006/relationships/hyperlink" Target="https://www.ncsc.gov.uk/information/cyber-security-training-schools" TargetMode="External"/><Relationship Id="rId74" Type="http://schemas.openxmlformats.org/officeDocument/2006/relationships/hyperlink" Target="https://www.gov.uk/government/publications/searching-screening-and-confiscation" TargetMode="External"/><Relationship Id="rId128" Type="http://schemas.openxmlformats.org/officeDocument/2006/relationships/hyperlink" Target="https://www.thinkuknow.co.uk/" TargetMode="External"/><Relationship Id="rId149" Type="http://schemas.openxmlformats.org/officeDocument/2006/relationships/hyperlink" Target="https://www.gov.uk/government/publications/prevent-duty-self-assessment-tool-for-schools" TargetMode="External"/><Relationship Id="rId5" Type="http://schemas.openxmlformats.org/officeDocument/2006/relationships/numbering" Target="numbering.xml"/><Relationship Id="rId95" Type="http://schemas.openxmlformats.org/officeDocument/2006/relationships/hyperlink" Target="https://www.legislation.gov.uk/ukpga/1989/41/contents" TargetMode="External"/><Relationship Id="rId160" Type="http://schemas.openxmlformats.org/officeDocument/2006/relationships/hyperlink" Target="mailto:peopleadvice@ofgl.co.uk" TargetMode="External"/><Relationship Id="rId22" Type="http://schemas.openxmlformats.org/officeDocument/2006/relationships/hyperlink" Target="https://www.gov.uk/government/publications/working-together-to-safeguard-children--2" TargetMode="External"/><Relationship Id="rId43" Type="http://schemas.openxmlformats.org/officeDocument/2006/relationships/hyperlink" Target="https://www.gov.uk/government/publications/working-together-to-safeguard-children--2" TargetMode="External"/><Relationship Id="rId64" Type="http://schemas.openxmlformats.org/officeDocument/2006/relationships/hyperlink" Target="https://www.gov.uk/data-protection" TargetMode="External"/><Relationship Id="rId118" Type="http://schemas.openxmlformats.org/officeDocument/2006/relationships/hyperlink" Target="https://www.childnet.com/teachers-and-professionals" TargetMode="External"/><Relationship Id="rId139" Type="http://schemas.openxmlformats.org/officeDocument/2006/relationships/hyperlink" Target="https://www.gov.uk/government/publications/criminal-exploitation-of-children-and-vulnerable-adults-county-lines" TargetMode="External"/><Relationship Id="rId85" Type="http://schemas.openxmlformats.org/officeDocument/2006/relationships/hyperlink" Target="https://www.gov.uk/government/publications/working-together-to-safeguard-children--2" TargetMode="External"/><Relationship Id="rId150" Type="http://schemas.openxmlformats.org/officeDocument/2006/relationships/hyperlink" Target="https://www.gov.uk/government/publications/mental-health-and-behaviour-in-schools--2" TargetMode="External"/><Relationship Id="rId171" Type="http://schemas.openxmlformats.org/officeDocument/2006/relationships/hyperlink" Target="https://www.gov.uk/government/publications/teaching-online-safety-in-schools" TargetMode="External"/><Relationship Id="rId12" Type="http://schemas.openxmlformats.org/officeDocument/2006/relationships/header" Target="header1.xml"/><Relationship Id="rId33" Type="http://schemas.openxmlformats.org/officeDocument/2006/relationships/hyperlink" Target="https://www.legislation.gov.uk/ukpga/1989/41/section/47" TargetMode="External"/><Relationship Id="rId108" Type="http://schemas.openxmlformats.org/officeDocument/2006/relationships/hyperlink" Target="https://www.gov.uk/government/publications/keeping-children-safe-in-education--2" TargetMode="External"/><Relationship Id="rId129" Type="http://schemas.openxmlformats.org/officeDocument/2006/relationships/hyperlink" Target="https://www.nationalcrimeagency.gov.uk/cyber-choices" TargetMode="External"/><Relationship Id="rId54" Type="http://schemas.openxmlformats.org/officeDocument/2006/relationships/hyperlink" Target="https://www.gov.uk/government/publications/generative-ai-product-safety-expectations/generative-ai-product-safety-expectations" TargetMode="External"/><Relationship Id="rId75" Type="http://schemas.openxmlformats.org/officeDocument/2006/relationships/hyperlink" Target="https://www.gov.uk/government/publications/harmful-online-challenges-and-online-hoaxes" TargetMode="External"/><Relationship Id="rId96" Type="http://schemas.openxmlformats.org/officeDocument/2006/relationships/hyperlink" Target="https://assets.publishing.service.gov.uk/media/6a47c29b1c8bd7ce25a5eb6d/Keeping_children_safe_in_education_2026__part_one.pdf" TargetMode="External"/><Relationship Id="rId140" Type="http://schemas.openxmlformats.org/officeDocument/2006/relationships/hyperlink" Target="https://www.childrenssociety.org.uk/information/professionals/resources/county-lines-toolkit" TargetMode="External"/><Relationship Id="rId161" Type="http://schemas.openxmlformats.org/officeDocument/2006/relationships/hyperlink" Target="mailto:safeguarding@ofgl.co.u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learning.nspcc.org.uk/child-health-development/sexual-behaviour" TargetMode="External"/><Relationship Id="rId28" Type="http://schemas.openxmlformats.org/officeDocument/2006/relationships/hyperlink" Target="https://www.worcestershire.gov.uk/council-services/childrens-social-care/childrens-partnership-professionals/partners-early-help-assessment-and-closure-submission" TargetMode="External"/><Relationship Id="rId49" Type="http://schemas.openxmlformats.org/officeDocument/2006/relationships/hyperlink" Target="https://www.gov.uk/government/publications/prevent-duty-guidance" TargetMode="External"/><Relationship Id="rId114" Type="http://schemas.openxmlformats.org/officeDocument/2006/relationships/hyperlink" Target="https://assets.publishing.service.gov.uk/government/uploads/system/uploads/attachment_data/file/1101597/Behaviour_in_schools_guidance_sept_22.pdf" TargetMode="External"/><Relationship Id="rId119" Type="http://schemas.openxmlformats.org/officeDocument/2006/relationships/hyperlink" Target="https://360safe.org.uk/" TargetMode="External"/><Relationship Id="rId44" Type="http://schemas.openxmlformats.org/officeDocument/2006/relationships/hyperlink" Target="https://www.gov.uk/government/publications/early-years-foundation-stage-framework--2" TargetMode="External"/><Relationship Id="rId60" Type="http://schemas.openxmlformats.org/officeDocument/2006/relationships/hyperlink" Target="https://www.gov.uk/government/publications/pace-code-c-2019/pace-code-c-2019-accessible" TargetMode="External"/><Relationship Id="rId65" Type="http://schemas.openxmlformats.org/officeDocument/2006/relationships/hyperlink" Target="https://www.gov.uk/government/publications/teachers-standards" TargetMode="External"/><Relationship Id="rId81" Type="http://schemas.openxmlformats.org/officeDocument/2006/relationships/hyperlink" Target="https://www.csacentre.org.uk/research-resources/practice-resources/helping-education-settings-identify-and-respond-to-concerns/" TargetMode="External"/><Relationship Id="rId86" Type="http://schemas.openxmlformats.org/officeDocument/2006/relationships/hyperlink" Target="https://www.nspcc.org.uk/what-is-child-abuse/spotting-signs-child-abuse/" TargetMode="External"/><Relationship Id="rId130" Type="http://schemas.openxmlformats.org/officeDocument/2006/relationships/hyperlink" Target="https://undressed.lgfl.net/" TargetMode="External"/><Relationship Id="rId135" Type="http://schemas.openxmlformats.org/officeDocument/2006/relationships/hyperlink" Target="https://www.childrenssociety.org.uk/what-we-do/our-work/preventing-child-sexual-exploitation" TargetMode="External"/><Relationship Id="rId151" Type="http://schemas.openxmlformats.org/officeDocument/2006/relationships/hyperlink" Target="https://www.nhs.uk/every-mind-matters/" TargetMode="External"/><Relationship Id="rId156" Type="http://schemas.openxmlformats.org/officeDocument/2006/relationships/hyperlink" Target="https://www.gov.uk/government/publications/keeping-children-safe-in-education--2" TargetMode="External"/><Relationship Id="rId172" Type="http://schemas.openxmlformats.org/officeDocument/2006/relationships/hyperlink" Target="https://www.gov.uk/government/publications/education-for-a-connected-world" TargetMode="External"/><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nspcc.org.uk/keeping-children-safe/types-of-abuse/child-sexual-abuse/" TargetMode="External"/><Relationship Id="rId109" Type="http://schemas.openxmlformats.org/officeDocument/2006/relationships/hyperlink" Target="https://www.gov.uk/government/publications/sharing-nudes-and-semi-nudes-advice-for-education-settings-working-with-children-and-young-people" TargetMode="External"/><Relationship Id="rId34" Type="http://schemas.openxmlformats.org/officeDocument/2006/relationships/hyperlink" Target="https://www.legislation.gov.uk/ukpga/1989/41/section/31" TargetMode="External"/><Relationship Id="rId50" Type="http://schemas.openxmlformats.org/officeDocument/2006/relationships/hyperlink" Target="https://www.gov.uk/guidance/meeting-digital-and-technology-standards-in-schools-and-colleges/filtering-and-monitoring-standards-for-schools-and-colleges" TargetMode="External"/><Relationship Id="rId55" Type="http://schemas.openxmlformats.org/officeDocument/2006/relationships/hyperlink" Target="https://www.gov.uk/government/collections/using-ai-in-education-settings-support-materials" TargetMode="External"/><Relationship Id="rId76" Type="http://schemas.openxmlformats.org/officeDocument/2006/relationships/hyperlink" Target="https://www.gov.uk/government/publications/preventing-and-tackling-bullying" TargetMode="External"/><Relationship Id="rId97" Type="http://schemas.openxmlformats.org/officeDocument/2006/relationships/hyperlink" Target="https://www.gov.uk/government/publications/working-together-to-safeguard-children--2" TargetMode="External"/><Relationship Id="rId104" Type="http://schemas.openxmlformats.org/officeDocument/2006/relationships/hyperlink" Target="https://optionsgroup.info-exchange.com/events" TargetMode="External"/><Relationship Id="rId120" Type="http://schemas.openxmlformats.org/officeDocument/2006/relationships/hyperlink" Target="https://national.lgfl.net/digisafe/onlinesafetyaudit" TargetMode="External"/><Relationship Id="rId125" Type="http://schemas.openxmlformats.org/officeDocument/2006/relationships/hyperlink" Target="https://www.gov.uk/government/publications/sharing-nudes-and-semi-nudes-advice-for-education-settings-working-with-children-and-young-people" TargetMode="External"/><Relationship Id="rId141" Type="http://schemas.openxmlformats.org/officeDocument/2006/relationships/hyperlink" Target="https://www.legislation.gov.uk/ukpga/2003/31/section/5B" TargetMode="External"/><Relationship Id="rId146" Type="http://schemas.openxmlformats.org/officeDocument/2006/relationships/hyperlink" Target="https://www.legislation.gov.uk/ukpga/2015/6/section/26" TargetMode="External"/><Relationship Id="rId167" Type="http://schemas.openxmlformats.org/officeDocument/2006/relationships/hyperlink" Target="https://www.thinkuknow.co.uk/" TargetMode="External"/><Relationship Id="rId7" Type="http://schemas.openxmlformats.org/officeDocument/2006/relationships/settings" Target="settings.xml"/><Relationship Id="rId71"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92" Type="http://schemas.openxmlformats.org/officeDocument/2006/relationships/hyperlink" Target="tel:0800%20136%20663" TargetMode="External"/><Relationship Id="rId162" Type="http://schemas.openxmlformats.org/officeDocument/2006/relationships/hyperlink" Target="https://www.safecall.co.uk/file-a-report/" TargetMode="External"/><Relationship Id="rId2" Type="http://schemas.openxmlformats.org/officeDocument/2006/relationships/customXml" Target="../customXml/item2.xml"/><Relationship Id="rId29" Type="http://schemas.openxmlformats.org/officeDocument/2006/relationships/hyperlink" Target="mailto:safeguarding@ofgl.co.uk" TargetMode="External"/><Relationship Id="rId24" Type="http://schemas.openxmlformats.org/officeDocument/2006/relationships/hyperlink" Target="mailto:LADO@worcestershire.gov.uk" TargetMode="External"/><Relationship Id="rId40" Type="http://schemas.openxmlformats.org/officeDocument/2006/relationships/hyperlink" Target="https://www.gov.uk/government/publications/working-together-to-safeguard-children--2" TargetMode="External"/><Relationship Id="rId45" Type="http://schemas.openxmlformats.org/officeDocument/2006/relationships/hyperlink" Target="https://www.legislation.gov.uk/ukpga/1998/42/contents" TargetMode="External"/><Relationship Id="rId66" Type="http://schemas.openxmlformats.org/officeDocument/2006/relationships/hyperlink" Target="https://www.gov.uk/government/publications/keeping-children-safe-in-education--2" TargetMode="External"/><Relationship Id="rId87" Type="http://schemas.openxmlformats.org/officeDocument/2006/relationships/hyperlink" Target="https://www.thesafeguardingcompany.com/resources/blog/disabled-children/" TargetMode="External"/><Relationship Id="rId110" Type="http://schemas.openxmlformats.org/officeDocument/2006/relationships/hyperlink" Target="https://shorespace.org.uk/" TargetMode="External"/><Relationship Id="rId115" Type="http://schemas.openxmlformats.org/officeDocument/2006/relationships/hyperlink" Target="https://www.gov.uk/government/publications/relationships-education-relationships-and-sex-education-rse-and-health-education" TargetMode="External"/><Relationship Id="rId131" Type="http://schemas.openxmlformats.org/officeDocument/2006/relationships/hyperlink" Target="https://assets.publishing.service.gov.uk/media/66bf300da44f1c4c23e5bd1b/Working_together_to_improve_school_attendance_-_August_2024.pdf" TargetMode="External"/><Relationship Id="rId136" Type="http://schemas.openxmlformats.org/officeDocument/2006/relationships/hyperlink" Target="https://nwgnetwork.org/" TargetMode="External"/><Relationship Id="rId157" Type="http://schemas.openxmlformats.org/officeDocument/2006/relationships/hyperlink" Target="mailto:peopleadvice@ofgl.co.uk" TargetMode="External"/><Relationship Id="rId61" Type="http://schemas.openxmlformats.org/officeDocument/2006/relationships/hyperlink" Target="https://www.gov.uk/government/publications/searching-screening-and-confiscation" TargetMode="External"/><Relationship Id="rId82" Type="http://schemas.openxmlformats.org/officeDocument/2006/relationships/hyperlink" Target="mailto:training@ofgl.co.uk" TargetMode="External"/><Relationship Id="rId152" Type="http://schemas.openxmlformats.org/officeDocument/2006/relationships/hyperlink" Target="https://assets.publishing.service.gov.uk/media/6943dad6501cdd438f4cf5aa/Restrictive_interventions_including_use_of_reasonable_force_in_schools.pdf" TargetMode="External"/><Relationship Id="rId173" Type="http://schemas.openxmlformats.org/officeDocument/2006/relationships/hyperlink" Target="https://www.gov.uk/government/publications/using-external-visitors-to-support-online-safety-education-guidance-for-educational-settings"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footer" Target="footer1.xml"/><Relationship Id="rId30" Type="http://schemas.openxmlformats.org/officeDocument/2006/relationships/hyperlink" Target="https://www.gov.uk/government/publications/working-together-to-safeguard-children--2" TargetMode="External"/><Relationship Id="rId35" Type="http://schemas.openxmlformats.org/officeDocument/2006/relationships/hyperlink" Target="https://www.legislation.gov.uk/ukpga/2002/38/contents" TargetMode="External"/><Relationship Id="rId56"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7" Type="http://schemas.openxmlformats.org/officeDocument/2006/relationships/hyperlink" Target="https://www.gov.uk/guidance/mental-health-and-wellbeing-support-in-schools-and-colleges" TargetMode="External"/><Relationship Id="rId100" Type="http://schemas.openxmlformats.org/officeDocument/2006/relationships/hyperlink" Target="https://www.gov.uk/data-protection" TargetMode="External"/><Relationship Id="rId105" Type="http://schemas.openxmlformats.org/officeDocument/2006/relationships/hyperlink" Target="https://www.gov.uk/government/publications/safeguarding-practitioners-information-sharing-advice" TargetMode="External"/><Relationship Id="rId126" Type="http://schemas.openxmlformats.org/officeDocument/2006/relationships/hyperlink" Target="https://saferinternet.org.uk/online-issue/sextortion" TargetMode="External"/><Relationship Id="rId147" Type="http://schemas.openxmlformats.org/officeDocument/2006/relationships/hyperlink" Target="https://www.gov.uk/government/publications/prevent-duty-guidance" TargetMode="External"/><Relationship Id="rId168" Type="http://schemas.openxmlformats.org/officeDocument/2006/relationships/hyperlink" Target="https://www.saferinternet.org.uk/" TargetMode="External"/><Relationship Id="rId8" Type="http://schemas.openxmlformats.org/officeDocument/2006/relationships/webSettings" Target="webSettings.xml"/><Relationship Id="rId51" Type="http://schemas.openxmlformats.org/officeDocument/2006/relationships/hyperlink" Target="https://www.gov.uk/guidance/plan-technology-for-your-school" TargetMode="External"/><Relationship Id="rId72" Type="http://schemas.openxmlformats.org/officeDocument/2006/relationships/hyperlink" Target="https://www.gov.uk/government/publications/teaching-online-safety-in-schools/teaching-online-safety-in-schools" TargetMode="External"/><Relationship Id="rId93" Type="http://schemas.openxmlformats.org/officeDocument/2006/relationships/hyperlink" Target="mailto:help@NSPCC.org.uk" TargetMode="External"/><Relationship Id="rId98" Type="http://schemas.openxmlformats.org/officeDocument/2006/relationships/hyperlink" Target="mailto:safeguarding@ofgl.co.uk" TargetMode="External"/><Relationship Id="rId121" Type="http://schemas.openxmlformats.org/officeDocument/2006/relationships/hyperlink" Target="https://swgfl.org.uk/" TargetMode="External"/><Relationship Id="rId142" Type="http://schemas.openxmlformats.org/officeDocument/2006/relationships/hyperlink" Target="https://www.gov.uk/government/publications/female-genital-mutilation-leaflet" TargetMode="External"/><Relationship Id="rId163" Type="http://schemas.openxmlformats.org/officeDocument/2006/relationships/hyperlink" Target="mailto:outcomesfirstgroup@safecall.co.uk" TargetMode="External"/><Relationship Id="rId3" Type="http://schemas.openxmlformats.org/officeDocument/2006/relationships/customXml" Target="../customXml/item3.xml"/><Relationship Id="rId25" Type="http://schemas.openxmlformats.org/officeDocument/2006/relationships/hyperlink" Target="https://www.worcestershire.gov.uk/council-services/childrens-social-care/refer-childrens-social-care" TargetMode="External"/><Relationship Id="rId46" Type="http://schemas.openxmlformats.org/officeDocument/2006/relationships/hyperlink" Target="https://www.legislation.gov.uk/ukpga/2010/15/contents" TargetMode="External"/><Relationship Id="rId67" Type="http://schemas.openxmlformats.org/officeDocument/2006/relationships/hyperlink" Target="https://www.gov.uk/government/publications/keeping-children-safe-in-education--2" TargetMode="External"/><Relationship Id="rId116" Type="http://schemas.openxmlformats.org/officeDocument/2006/relationships/hyperlink" Target="https://www.gov.uk/guidance/teaching-about-relationships-sex-and-health" TargetMode="External"/><Relationship Id="rId137" Type="http://schemas.openxmlformats.org/officeDocument/2006/relationships/hyperlink" Target="mailto:safeguarding@ofgl.uk" TargetMode="External"/><Relationship Id="rId158" Type="http://schemas.openxmlformats.org/officeDocument/2006/relationships/hyperlink" Target="mailto:safeguarding@ofgl.co.uk" TargetMode="External"/><Relationship Id="rId20" Type="http://schemas.openxmlformats.org/officeDocument/2006/relationships/hyperlink" Target="https://assets.publishing.service.gov.uk/media/6a47c29b1c8bd7ce25a5eb6d/Keeping_children_safe_in_education_2026__part_one.pdf"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legislation.gov.uk/ukpga/2017/16/contents/enacted" TargetMode="External"/><Relationship Id="rId83" Type="http://schemas.openxmlformats.org/officeDocument/2006/relationships/hyperlink" Target="https://www.gov.uk/government/publications/working-together-to-safeguard-children--2" TargetMode="External"/><Relationship Id="rId88" Type="http://schemas.openxmlformats.org/officeDocument/2006/relationships/hyperlink" Target="https://learning.nspcc.org.uk/safeguarding-child-protection-schools/safeguarding-children-with-special-educational-needs-and-disabilities-send" TargetMode="External"/><Relationship Id="rId111" Type="http://schemas.openxmlformats.org/officeDocument/2006/relationships/hyperlink" Target="https://www.gov.uk/government/publications/keeping-children-safe-in-education--2" TargetMode="External"/><Relationship Id="rId132" Type="http://schemas.openxmlformats.org/officeDocument/2006/relationships/hyperlink" Target="https://www.gov.uk/government/publications/modern-slavery-how-to-identify-and-support-victims" TargetMode="External"/><Relationship Id="rId153" Type="http://schemas.openxmlformats.org/officeDocument/2006/relationships/hyperlink" Target="mailto:safeguarding@ofgl.co.uk" TargetMode="External"/><Relationship Id="rId174" Type="http://schemas.openxmlformats.org/officeDocument/2006/relationships/header" Target="header4.xml"/><Relationship Id="rId15" Type="http://schemas.openxmlformats.org/officeDocument/2006/relationships/footer" Target="footer2.xml"/><Relationship Id="rId36" Type="http://schemas.openxmlformats.org/officeDocument/2006/relationships/hyperlink" Target="https://www.nspcc.org.uk/keeping-children-safe/types-of-abuse/neglect/" TargetMode="External"/><Relationship Id="rId57" Type="http://schemas.openxmlformats.org/officeDocument/2006/relationships/hyperlink" Target="https://www.gov.uk/government/collections/keeping-children-safe-in-out-of-school-settings" TargetMode="External"/><Relationship Id="rId106" Type="http://schemas.openxmlformats.org/officeDocument/2006/relationships/hyperlink" Target="https://ico.org.uk/for-organisations/uk-gdpr-guidance-and-resources/data-sharing/sharing-information-to-safeguard-children-and-young-people-education-sector/" TargetMode="External"/><Relationship Id="rId127" Type="http://schemas.openxmlformats.org/officeDocument/2006/relationships/hyperlink" Target="https://www.gov.uk/government/publications/harmful-online-challenges-and-online-hoaxes" TargetMode="External"/><Relationship Id="rId10" Type="http://schemas.openxmlformats.org/officeDocument/2006/relationships/endnotes" Target="endnotes.xml"/><Relationship Id="rId31" Type="http://schemas.openxmlformats.org/officeDocument/2006/relationships/hyperlink" Target="https://www.gov.uk/government/publications/childrens-social-care-national-framework" TargetMode="External"/><Relationship Id="rId52" Type="http://schemas.openxmlformats.org/officeDocument/2006/relationships/hyperlink" Target="https://www.gov.uk/guidance/meeting-digital-and-technology-standards-in-schools-and-colleges/cyber-security-standards-for-schools-and-colleges" TargetMode="External"/><Relationship Id="rId73" Type="http://schemas.openxmlformats.org/officeDocument/2006/relationships/hyperlink" Target="https://www.gov.uk/government/publications/sharing-nudes-and-semi-nudes-advice-for-education-settings-working-with-children-and-young-people" TargetMode="External"/><Relationship Id="rId78" Type="http://schemas.openxmlformats.org/officeDocument/2006/relationships/hyperlink" Target="https://assets.publishing.service.gov.uk/government/uploads/system/uploads/attachment_data/file/1101597/Behaviour_in_schools_guidance_sept_22.pdf" TargetMode="External"/><Relationship Id="rId94"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99" Type="http://schemas.openxmlformats.org/officeDocument/2006/relationships/hyperlink" Target="mailto:peopleadvice@ofgl.co.uk" TargetMode="External"/><Relationship Id="rId101" Type="http://schemas.openxmlformats.org/officeDocument/2006/relationships/hyperlink" Target="https://www.legislation.gov.uk/ukpga/2018/12/contents/enacted" TargetMode="External"/><Relationship Id="rId122" Type="http://schemas.openxmlformats.org/officeDocument/2006/relationships/hyperlink" Target="http://testfiltering.com/" TargetMode="External"/><Relationship Id="rId143" Type="http://schemas.openxmlformats.org/officeDocument/2006/relationships/hyperlink" Target="mailto:fmu@fcdo.gov.uk" TargetMode="External"/><Relationship Id="rId148"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4" Type="http://schemas.openxmlformats.org/officeDocument/2006/relationships/hyperlink" Target="https://www.gov.uk/government/publications/alternative-provision" TargetMode="External"/><Relationship Id="rId169" Type="http://schemas.openxmlformats.org/officeDocument/2006/relationships/hyperlink" Target="https://www.nspcc.org.uk/keeping-children-safe/online-safety/"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westmercia.police.uk/advice/advice-and-information/t/prevent/prevent/alpha/prevent-referral/" TargetMode="External"/><Relationship Id="rId47" Type="http://schemas.openxmlformats.org/officeDocument/2006/relationships/hyperlink" Target="https://www.gov.uk/guidance/equality-act-2010-guidance" TargetMode="External"/><Relationship Id="rId68" Type="http://schemas.openxmlformats.org/officeDocument/2006/relationships/hyperlink" Target="https://www.gov.uk/government/publications/working-together-to-safeguard-children--2" TargetMode="External"/><Relationship Id="rId89" Type="http://schemas.openxmlformats.org/officeDocument/2006/relationships/hyperlink" Target="https://learning.nspcc.org.uk/safeguarding-child-protection/deaf-and-disabled-children" TargetMode="External"/><Relationship Id="rId112" Type="http://schemas.openxmlformats.org/officeDocument/2006/relationships/hyperlink" Target="https://www.gov.uk/government/publications/preventing-and-tackling-bullying" TargetMode="External"/><Relationship Id="rId133" Type="http://schemas.openxmlformats.org/officeDocument/2006/relationships/hyperlink" Target="https://www.gov.uk/government/publications/keeping-children-safe-in-education--2" TargetMode="External"/><Relationship Id="rId154" Type="http://schemas.openxmlformats.org/officeDocument/2006/relationships/hyperlink" Target="https://www.gov.uk/government/publications/keeping-children-safe-in-education--2" TargetMode="External"/><Relationship Id="rId175" Type="http://schemas.openxmlformats.org/officeDocument/2006/relationships/fontTable" Target="fontTable.xml"/><Relationship Id="rId16" Type="http://schemas.openxmlformats.org/officeDocument/2006/relationships/header" Target="header3.xml"/><Relationship Id="rId37" Type="http://schemas.openxmlformats.org/officeDocument/2006/relationships/hyperlink" Target="https://www.nspcc.org.uk/keeping-children-safe/types-of-abuse/physical-abuse/" TargetMode="External"/><Relationship Id="rId58" Type="http://schemas.openxmlformats.org/officeDocument/2006/relationships/hyperlink" Target="https://www.legislation.gov.uk/ukpga/1989/41/section/47" TargetMode="External"/><Relationship Id="rId79" Type="http://schemas.openxmlformats.org/officeDocument/2006/relationships/hyperlink" Target="https://www.gov.uk/government/publications/send-code-of-practice-0-to-25" TargetMode="External"/><Relationship Id="rId102" Type="http://schemas.openxmlformats.org/officeDocument/2006/relationships/hyperlink" Target="https://www.legislation.gov.uk/ukpga/2025/18/contents" TargetMode="External"/><Relationship Id="rId123" Type="http://schemas.openxmlformats.org/officeDocument/2006/relationships/hyperlink" Target="https://www.gov.uk/government/publications/using-external-visitors-to-support-online-safety-education-guidance-for-educational-settings" TargetMode="External"/><Relationship Id="rId144" Type="http://schemas.openxmlformats.org/officeDocument/2006/relationships/hyperlink" Target="https://www.gov.uk/government/publications/forced-marriage-resource-pack/forced-marriage-resource-pack" TargetMode="External"/><Relationship Id="rId90" Type="http://schemas.openxmlformats.org/officeDocument/2006/relationships/hyperlink" Target="https://www.operationencompass.org/" TargetMode="External"/><Relationship Id="rId165" Type="http://schemas.openxmlformats.org/officeDocument/2006/relationships/hyperlink" Target="https://www.gov.uk/government/publications/education-for-children-with-health-needs-who-cannot-attend-school" TargetMode="External"/><Relationship Id="rId27" Type="http://schemas.openxmlformats.org/officeDocument/2006/relationships/hyperlink" Target="https://www.worcestershire.gov.uk/council-services/childrens-social-care/refer-childrens-social-care" TargetMode="External"/><Relationship Id="rId48" Type="http://schemas.openxmlformats.org/officeDocument/2006/relationships/hyperlink" Target="https://www.gov.uk/government/publications/equality-act-2010-advice-for-schools" TargetMode="External"/><Relationship Id="rId69" Type="http://schemas.openxmlformats.org/officeDocument/2006/relationships/hyperlink" Target="https://www.gov.uk/government/publications/working-together-to-improve-school-attendance" TargetMode="External"/><Relationship Id="rId113" Type="http://schemas.openxmlformats.org/officeDocument/2006/relationships/hyperlink" Target="https://www.gov.uk/government/publications/mental-health-and-behaviour-in-schools--2" TargetMode="External"/><Relationship Id="rId134" Type="http://schemas.openxmlformats.org/officeDocument/2006/relationships/hyperlink" Target="https://tce.researchinpractice.org.uk/" TargetMode="External"/><Relationship Id="rId80" Type="http://schemas.openxmlformats.org/officeDocument/2006/relationships/hyperlink" Target="https://assets.publishing.service.gov.uk/government/uploads/system/uploads/attachment_data/file/1062969/Information_sharing_advice_practitioners_safeguarding_services.pdf" TargetMode="External"/><Relationship Id="rId155"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6" Type="http://schemas.openxmlformats.org/officeDocument/2006/relationships/theme" Target="theme/theme1.xml"/><Relationship Id="rId17" Type="http://schemas.openxmlformats.org/officeDocument/2006/relationships/footer" Target="footer3.xml"/><Relationship Id="rId38" Type="http://schemas.openxmlformats.org/officeDocument/2006/relationships/hyperlink" Target="https://learning.nspcc.org.uk/child-abuse-and-neglect/emotional-abuse" TargetMode="External"/><Relationship Id="rId59" Type="http://schemas.openxmlformats.org/officeDocument/2006/relationships/hyperlink" Target="https://www.legislation.gov.uk/ukpga/1989/41/contents" TargetMode="External"/><Relationship Id="rId103" Type="http://schemas.openxmlformats.org/officeDocument/2006/relationships/hyperlink" Target="https://www.gov.uk/guidance/data-protection-in-schools/what-data-protection-means-for-schools" TargetMode="External"/><Relationship Id="rId124" Type="http://schemas.openxmlformats.org/officeDocument/2006/relationships/hyperlink" Target="https://saferinternet.org.uk/guide-and-resource/teachers-and-school-staff/appropriate-filtering-and-monitoring" TargetMode="External"/><Relationship Id="rId70" Type="http://schemas.openxmlformats.org/officeDocument/2006/relationships/hyperlink" Target="https://www.gov.uk/government/publications/children-missing-education/children-missing-education-statutory-guidance-for-local-authorities-and-schools" TargetMode="External"/><Relationship Id="rId91" Type="http://schemas.openxmlformats.org/officeDocument/2006/relationships/hyperlink" Target="mailto:tellus@ofgl.co.uk" TargetMode="External"/><Relationship Id="rId145" Type="http://schemas.openxmlformats.org/officeDocument/2006/relationships/hyperlink" Target="https://www.gov.uk/government/publications/the-right-to-choose-government-guidance-on-forced-marriage" TargetMode="External"/><Relationship Id="rId166" Type="http://schemas.openxmlformats.org/officeDocument/2006/relationships/hyperlink" Target="https://www.gov.uk/government/publications/non-school-alternative-provision-voluntary-national-standard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0aa899d-0ec7-45d0-a359-d7070e824c98" xsi:nil="true"/>
    <lcf76f155ced4ddcb4097134ff3c332f xmlns="667a8bee-ceca-4c78-ae9b-d6db4539eb30">
      <Terms xmlns="http://schemas.microsoft.com/office/infopath/2007/PartnerControls"/>
    </lcf76f155ced4ddcb4097134ff3c332f>
    <Show xmlns="37b87c24-944e-46ea-8106-b53363f7200d">
      <UserInfo>
        <DisplayName/>
        <AccountId xsi:nil="true"/>
        <AccountType/>
      </UserInfo>
    </Show>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8F44D8C8C04B42B75811212714B3B1" ma:contentTypeVersion="5" ma:contentTypeDescription="Create a new document." ma:contentTypeScope="" ma:versionID="4fd65983d3397efbd7c0a172103d6c20">
  <xsd:schema xmlns:xsd="http://www.w3.org/2001/XMLSchema" xmlns:xs="http://www.w3.org/2001/XMLSchema" xmlns:p="http://schemas.microsoft.com/office/2006/metadata/properties" xmlns:ns2="1ea06a41-0c64-426e-8880-45c8b642af64" xmlns:ns3="37b87c24-944e-46ea-8106-b53363f7200d" xmlns:ns4="667a8bee-ceca-4c78-ae9b-d6db4539eb30" xmlns:ns5="80aa899d-0ec7-45d0-a359-d7070e824c98" targetNamespace="http://schemas.microsoft.com/office/2006/metadata/properties" ma:root="true" ma:fieldsID="31ab91702d5fa52f355eeed7e5b9aa90" ns2:_="" ns3:_="" ns4:_="" ns5:_="">
    <xsd:import namespace="1ea06a41-0c64-426e-8880-45c8b642af64"/>
    <xsd:import namespace="37b87c24-944e-46ea-8106-b53363f7200d"/>
    <xsd:import namespace="667a8bee-ceca-4c78-ae9b-d6db4539eb30"/>
    <xsd:import namespace="80aa899d-0ec7-45d0-a359-d7070e824c9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Show" minOccurs="0"/>
                <xsd:element ref="ns3:MediaServiceLocation" minOccurs="0"/>
                <xsd:element ref="ns3:MediaServiceObjectDetectorVersions" minOccurs="0"/>
                <xsd:element ref="ns3: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06a41-0c64-426e-8880-45c8b642af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b87c24-944e-46ea-8106-b53363f7200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how" ma:index="20" nillable="true" ma:displayName="Show" ma:format="Dropdown" ma:list="UserInfo" ma:SharePointGroup="0" ma:internalName="Sho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7a8bee-ceca-4c78-ae9b-d6db4539eb30"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aa899d-0ec7-45d0-a359-d7070e824c98"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fb39e325-f9f9-4f14-8486-ae3b0a0b06a0}" ma:internalName="TaxCatchAll" ma:showField="CatchAllData" ma:web="80aa899d-0ec7-45d0-a359-d7070e824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80aa899d-0ec7-45d0-a359-d7070e824c98"/>
    <ds:schemaRef ds:uri="667a8bee-ceca-4c78-ae9b-d6db4539eb30"/>
    <ds:schemaRef ds:uri="37b87c24-944e-46ea-8106-b53363f7200d"/>
  </ds:schemaRefs>
</ds:datastoreItem>
</file>

<file path=customXml/itemProps4.xml><?xml version="1.0" encoding="utf-8"?>
<ds:datastoreItem xmlns:ds="http://schemas.openxmlformats.org/officeDocument/2006/customXml" ds:itemID="{61DC8CC0-5DE8-46E8-A824-C56D8BD56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06a41-0c64-426e-8880-45c8b642af64"/>
    <ds:schemaRef ds:uri="37b87c24-944e-46ea-8106-b53363f7200d"/>
    <ds:schemaRef ds:uri="667a8bee-ceca-4c78-ae9b-d6db4539eb30"/>
    <ds:schemaRef ds:uri="80aa899d-0ec7-45d0-a359-d7070e824c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47</Pages>
  <Words>21110</Words>
  <Characters>120333</Characters>
  <Application>Microsoft Office Word</Application>
  <DocSecurity>0</DocSecurity>
  <Lines>1002</Lines>
  <Paragraphs>282</Paragraphs>
  <ScaleCrop>false</ScaleCrop>
  <Company/>
  <LinksUpToDate>false</LinksUpToDate>
  <CharactersWithSpaces>141161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Heather Rees-boughton</cp:lastModifiedBy>
  <cp:revision>12</cp:revision>
  <cp:lastPrinted>2022-06-23T20:22:00Z</cp:lastPrinted>
  <dcterms:created xsi:type="dcterms:W3CDTF">2026-09-07T10:55:00Z</dcterms:created>
  <dcterms:modified xsi:type="dcterms:W3CDTF">2026-09-18T07:06:00Z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0x010100978F44D8C8C04B42B75811212714B3B1</vt:lpwstr>
  </property>
  <property fmtid="{D5CDD505-2E9C-101B-9397-08002B2CF9AE}" pid="9" name="MediaServiceImageTags">
    <vt:lpwstr/>
  </property>
  <property fmtid="{D5CDD505-2E9C-101B-9397-08002B2CF9AE}" pid="10" name="docLang">
    <vt:lpwstr>en</vt:lpwstr>
  </property>
</Properties>
</file>